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2C89C" w14:textId="77777777" w:rsidR="0074696E" w:rsidRPr="004C6EEE" w:rsidRDefault="000E0970" w:rsidP="00AD784C">
      <w:pPr>
        <w:pStyle w:val="Spacerparatopoffirstpage"/>
      </w:pPr>
      <w:r>
        <w:rPr>
          <w:lang w:eastAsia="en-AU"/>
        </w:rPr>
        <w:drawing>
          <wp:anchor distT="0" distB="0" distL="114300" distR="114300" simplePos="0" relativeHeight="251658240" behindDoc="1" locked="1" layoutInCell="0" allowOverlap="1" wp14:anchorId="068B4D1C" wp14:editId="2E205B7B">
            <wp:simplePos x="0" y="0"/>
            <wp:positionH relativeFrom="page">
              <wp:posOffset>635</wp:posOffset>
            </wp:positionH>
            <wp:positionV relativeFrom="page">
              <wp:posOffset>537845</wp:posOffset>
            </wp:positionV>
            <wp:extent cx="7560945" cy="1475105"/>
            <wp:effectExtent l="0" t="0" r="1905" b="0"/>
            <wp:wrapNone/>
            <wp:docPr id="30" name="Picture 30" descr="National Health Practitioner Ombud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1"/>
                    <a:stretch>
                      <a:fillRect/>
                    </a:stretch>
                  </pic:blipFill>
                  <pic:spPr bwMode="auto">
                    <a:xfrm>
                      <a:off x="0" y="0"/>
                      <a:ext cx="7560945" cy="1475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D6D3AD" w14:textId="77777777" w:rsidR="00A62D44" w:rsidRPr="004C6EEE" w:rsidRDefault="00A62D44" w:rsidP="004C6EEE">
      <w:pPr>
        <w:pStyle w:val="Sectionbreakfirstpage"/>
        <w:sectPr w:rsidR="00A62D44" w:rsidRPr="004C6EEE" w:rsidSect="0036644B">
          <w:footerReference w:type="default" r:id="rId12"/>
          <w:pgSz w:w="11906" w:h="16838" w:code="9"/>
          <w:pgMar w:top="794" w:right="1418" w:bottom="1814" w:left="851" w:header="227" w:footer="556" w:gutter="0"/>
          <w:cols w:space="708"/>
          <w:docGrid w:linePitch="360"/>
        </w:sectPr>
      </w:pPr>
    </w:p>
    <w:tbl>
      <w:tblPr>
        <w:tblW w:w="0" w:type="auto"/>
        <w:tblCellMar>
          <w:left w:w="0" w:type="dxa"/>
          <w:right w:w="0" w:type="dxa"/>
        </w:tblCellMar>
        <w:tblLook w:val="0600" w:firstRow="0" w:lastRow="0" w:firstColumn="0" w:lastColumn="0" w:noHBand="1" w:noVBand="1"/>
      </w:tblPr>
      <w:tblGrid>
        <w:gridCol w:w="6096"/>
      </w:tblGrid>
      <w:tr w:rsidR="00AD784C" w14:paraId="2C0E3661" w14:textId="77777777" w:rsidTr="0046385B">
        <w:trPr>
          <w:trHeight w:val="1247"/>
        </w:trPr>
        <w:tc>
          <w:tcPr>
            <w:tcW w:w="6096" w:type="dxa"/>
            <w:shd w:val="clear" w:color="auto" w:fill="auto"/>
            <w:vAlign w:val="bottom"/>
          </w:tcPr>
          <w:p w14:paraId="608366DE" w14:textId="79E27ECC" w:rsidR="00AD784C" w:rsidRPr="00161AA0" w:rsidRDefault="00184296" w:rsidP="00A91406">
            <w:pPr>
              <w:pStyle w:val="NHPOmainheading"/>
            </w:pPr>
            <w:r>
              <w:t>Service charter</w:t>
            </w:r>
          </w:p>
        </w:tc>
      </w:tr>
      <w:tr w:rsidR="00AD784C" w14:paraId="625F5D96" w14:textId="77777777" w:rsidTr="0046385B">
        <w:trPr>
          <w:trHeight w:hRule="exact" w:val="851"/>
        </w:trPr>
        <w:tc>
          <w:tcPr>
            <w:tcW w:w="6096" w:type="dxa"/>
            <w:shd w:val="clear" w:color="auto" w:fill="auto"/>
            <w:tcMar>
              <w:top w:w="170" w:type="dxa"/>
              <w:bottom w:w="510" w:type="dxa"/>
            </w:tcMar>
          </w:tcPr>
          <w:p w14:paraId="3848F803" w14:textId="495DDDBC" w:rsidR="00B66E56" w:rsidRPr="00AD784C" w:rsidRDefault="00CB3289" w:rsidP="00357B4E">
            <w:pPr>
              <w:pStyle w:val="NHPOmainsubheading"/>
              <w:rPr>
                <w:szCs w:val="28"/>
              </w:rPr>
            </w:pPr>
            <w:r>
              <w:rPr>
                <w:szCs w:val="28"/>
              </w:rPr>
              <w:t>January 2023</w:t>
            </w:r>
          </w:p>
        </w:tc>
      </w:tr>
    </w:tbl>
    <w:p w14:paraId="5EFD9C00" w14:textId="6A842EC3" w:rsidR="003B008F" w:rsidRDefault="00987B76" w:rsidP="003B008F">
      <w:pPr>
        <w:pStyle w:val="NHPObody"/>
      </w:pPr>
      <w:bookmarkStart w:id="0" w:name="_Toc49244517"/>
      <w:r>
        <w:t>This</w:t>
      </w:r>
      <w:r w:rsidR="003B008F">
        <w:t xml:space="preserve"> </w:t>
      </w:r>
      <w:r>
        <w:t>document</w:t>
      </w:r>
      <w:r w:rsidR="003B008F">
        <w:t xml:space="preserve"> sets out the standards of service you can expect when engaging with </w:t>
      </w:r>
      <w:r w:rsidR="00340993">
        <w:t>the office of the National Health Practitioner Ombudsman (NHPO).</w:t>
      </w:r>
    </w:p>
    <w:bookmarkEnd w:id="0"/>
    <w:p w14:paraId="644A7084" w14:textId="5E3FCFB5" w:rsidR="00053377" w:rsidRDefault="009760B9" w:rsidP="00155F0B">
      <w:pPr>
        <w:pStyle w:val="NHPObody"/>
        <w:rPr>
          <w:rFonts w:cstheme="minorHAnsi"/>
          <w:szCs w:val="22"/>
        </w:rPr>
      </w:pPr>
      <w:r>
        <w:t>Our office</w:t>
      </w:r>
      <w:r w:rsidR="00BB0B15">
        <w:t xml:space="preserve"> investigat</w:t>
      </w:r>
      <w:r w:rsidR="007F17A3">
        <w:t>es</w:t>
      </w:r>
      <w:r w:rsidR="00BB0B15">
        <w:t xml:space="preserve"> complaints, facilitat</w:t>
      </w:r>
      <w:r w:rsidR="007F17A3">
        <w:t>es</w:t>
      </w:r>
      <w:r w:rsidR="00BB0B15">
        <w:t xml:space="preserve"> resolutions and mak</w:t>
      </w:r>
      <w:r w:rsidR="007F17A3">
        <w:t>es</w:t>
      </w:r>
      <w:r w:rsidR="00BB0B15">
        <w:t xml:space="preserve"> recommendations to improve the regulation of Australia’s registered health practitioners.</w:t>
      </w:r>
      <w:bookmarkStart w:id="1" w:name="_Toc49244519"/>
      <w:r w:rsidR="001D49D5">
        <w:rPr>
          <w:rFonts w:cstheme="minorHAnsi"/>
          <w:szCs w:val="22"/>
        </w:rPr>
        <w:t xml:space="preserve"> </w:t>
      </w:r>
      <w:r w:rsidR="007F17A3" w:rsidRPr="007F17A3">
        <w:rPr>
          <w:rFonts w:cstheme="minorHAnsi"/>
          <w:szCs w:val="22"/>
        </w:rPr>
        <w:t>We oversight bodies in the National Registration and Accreditation Scheme</w:t>
      </w:r>
      <w:r w:rsidR="00AE37C5">
        <w:rPr>
          <w:rFonts w:cstheme="minorHAnsi"/>
          <w:szCs w:val="22"/>
        </w:rPr>
        <w:t xml:space="preserve"> (the National Scheme),</w:t>
      </w:r>
      <w:r w:rsidR="007F17A3" w:rsidRPr="007F17A3">
        <w:rPr>
          <w:rFonts w:cstheme="minorHAnsi"/>
          <w:szCs w:val="22"/>
        </w:rPr>
        <w:t xml:space="preserve"> including the Australian Health Practitioner Regulation Agency (Ahpra)</w:t>
      </w:r>
      <w:r w:rsidR="006B6810">
        <w:rPr>
          <w:rFonts w:cstheme="minorHAnsi"/>
          <w:szCs w:val="22"/>
        </w:rPr>
        <w:t>,</w:t>
      </w:r>
      <w:r w:rsidR="007F17A3" w:rsidRPr="007F17A3">
        <w:rPr>
          <w:rFonts w:cstheme="minorHAnsi"/>
          <w:szCs w:val="22"/>
        </w:rPr>
        <w:t xml:space="preserve"> the 15 National Boards</w:t>
      </w:r>
      <w:r w:rsidR="006B6810">
        <w:rPr>
          <w:rFonts w:cstheme="minorHAnsi"/>
          <w:szCs w:val="22"/>
        </w:rPr>
        <w:t xml:space="preserve"> and accreditation organisations</w:t>
      </w:r>
      <w:r w:rsidR="006E0A4B">
        <w:rPr>
          <w:rFonts w:cstheme="minorHAnsi"/>
          <w:szCs w:val="22"/>
        </w:rPr>
        <w:t xml:space="preserve">, </w:t>
      </w:r>
      <w:r w:rsidR="00B81EBB">
        <w:rPr>
          <w:rFonts w:cstheme="minorHAnsi"/>
          <w:szCs w:val="22"/>
        </w:rPr>
        <w:t>including</w:t>
      </w:r>
      <w:r w:rsidR="006E0A4B">
        <w:rPr>
          <w:rFonts w:cstheme="minorHAnsi"/>
          <w:szCs w:val="22"/>
        </w:rPr>
        <w:t xml:space="preserve"> specialist medical colleges</w:t>
      </w:r>
      <w:r w:rsidR="007F17A3" w:rsidRPr="007F17A3">
        <w:rPr>
          <w:rFonts w:cstheme="minorHAnsi"/>
          <w:szCs w:val="22"/>
        </w:rPr>
        <w:t>.</w:t>
      </w:r>
    </w:p>
    <w:p w14:paraId="6F25C988" w14:textId="729213E5" w:rsidR="000A3E1A" w:rsidRDefault="000A3E1A" w:rsidP="000A3E1A">
      <w:pPr>
        <w:pStyle w:val="NHPObodyafterbullets"/>
      </w:pPr>
      <w:r>
        <w:t>Please contact us</w:t>
      </w:r>
      <w:r w:rsidR="001D49D5">
        <w:t xml:space="preserve"> by phone, email or post</w:t>
      </w:r>
      <w:r w:rsidR="00974D1B">
        <w:t>,</w:t>
      </w:r>
      <w:r>
        <w:t xml:space="preserve"> or </w:t>
      </w:r>
      <w:hyperlink r:id="rId13" w:history="1">
        <w:r w:rsidRPr="00784CAF">
          <w:rPr>
            <w:rStyle w:val="Hyperlink"/>
          </w:rPr>
          <w:t>visit our website</w:t>
        </w:r>
      </w:hyperlink>
      <w:r>
        <w:t xml:space="preserve"> to f</w:t>
      </w:r>
      <w:r w:rsidRPr="00987B76">
        <w:t>ind ou</w:t>
      </w:r>
      <w:r>
        <w:t>t</w:t>
      </w:r>
      <w:r w:rsidRPr="00987B76">
        <w:t xml:space="preserve"> more about </w:t>
      </w:r>
      <w:r w:rsidR="00784CAF">
        <w:t>our</w:t>
      </w:r>
      <w:r w:rsidRPr="00987B76">
        <w:t xml:space="preserve"> complaint</w:t>
      </w:r>
      <w:r w:rsidR="00784CAF">
        <w:t xml:space="preserve"> handling</w:t>
      </w:r>
      <w:r w:rsidRPr="00987B76">
        <w:t xml:space="preserve"> and </w:t>
      </w:r>
      <w:r w:rsidR="002B4A64">
        <w:t>Freedom of Information (</w:t>
      </w:r>
      <w:r w:rsidRPr="00987B76">
        <w:t>FOI</w:t>
      </w:r>
      <w:r w:rsidR="002B4A64">
        <w:t>)</w:t>
      </w:r>
      <w:r w:rsidRPr="00987B76">
        <w:t xml:space="preserve"> review process</w:t>
      </w:r>
      <w:r w:rsidR="00974D1B">
        <w:t>es</w:t>
      </w:r>
      <w:r w:rsidR="00863883">
        <w:t>.</w:t>
      </w:r>
    </w:p>
    <w:p w14:paraId="0DC19C5E" w14:textId="77777777" w:rsidR="008C5450" w:rsidRDefault="008C5450" w:rsidP="008C5450">
      <w:pPr>
        <w:pStyle w:val="NHPObodyafterbullets"/>
      </w:pPr>
      <w:r w:rsidRPr="00697EA3">
        <w:rPr>
          <w:b/>
          <w:bCs/>
        </w:rPr>
        <w:t>Telephone:</w:t>
      </w:r>
      <w:r>
        <w:t xml:space="preserve"> 1300 795 265 (interpreter services: 131 450)</w:t>
      </w:r>
    </w:p>
    <w:p w14:paraId="57986D9C" w14:textId="77777777" w:rsidR="008C5450" w:rsidRDefault="008C5450" w:rsidP="008C5450">
      <w:pPr>
        <w:pStyle w:val="NHPObodyafterbullets"/>
      </w:pPr>
      <w:r w:rsidRPr="00697EA3">
        <w:rPr>
          <w:b/>
          <w:bCs/>
        </w:rPr>
        <w:t>Email:</w:t>
      </w:r>
      <w:r>
        <w:t xml:space="preserve"> &lt;complaints@nhpo.gov.au&gt;</w:t>
      </w:r>
    </w:p>
    <w:p w14:paraId="3DD32906" w14:textId="36297125" w:rsidR="008C5450" w:rsidRDefault="008C5450" w:rsidP="008C5450">
      <w:pPr>
        <w:pStyle w:val="NHPObodyafterbullets"/>
      </w:pPr>
      <w:r w:rsidRPr="00697EA3">
        <w:rPr>
          <w:b/>
          <w:bCs/>
        </w:rPr>
        <w:t>Mail:</w:t>
      </w:r>
      <w:r>
        <w:t xml:space="preserve"> GPO Box 2630, Melbourne, VIC 3001</w:t>
      </w:r>
    </w:p>
    <w:p w14:paraId="6EE67B32" w14:textId="538A407A" w:rsidR="00863883" w:rsidRPr="00987B76" w:rsidRDefault="008F1067" w:rsidP="008C5450">
      <w:pPr>
        <w:pStyle w:val="NHPObodyafterbullets"/>
      </w:pPr>
      <w:hyperlink r:id="rId14" w:history="1">
        <w:r w:rsidR="00863883" w:rsidRPr="00697EA3">
          <w:rPr>
            <w:rStyle w:val="Hyperlink"/>
            <w:b/>
            <w:bCs/>
          </w:rPr>
          <w:t>Website</w:t>
        </w:r>
      </w:hyperlink>
      <w:r w:rsidR="00863883" w:rsidRPr="00697EA3">
        <w:rPr>
          <w:b/>
          <w:bCs/>
        </w:rPr>
        <w:t>:</w:t>
      </w:r>
      <w:r w:rsidR="00863883">
        <w:t xml:space="preserve"> &lt;</w:t>
      </w:r>
      <w:r w:rsidR="00863883" w:rsidRPr="00400279">
        <w:rPr>
          <w:rFonts w:cstheme="minorHAnsi"/>
          <w:szCs w:val="22"/>
        </w:rPr>
        <w:t>www.nhpo.gov.au</w:t>
      </w:r>
      <w:r w:rsidR="00863883">
        <w:rPr>
          <w:rFonts w:cstheme="minorHAnsi"/>
          <w:szCs w:val="22"/>
        </w:rPr>
        <w:t>&gt;</w:t>
      </w:r>
      <w:r w:rsidR="00863883" w:rsidRPr="00987B76">
        <w:t>.</w:t>
      </w:r>
    </w:p>
    <w:p w14:paraId="52B07A1B" w14:textId="475B6D75" w:rsidR="008A2D7A" w:rsidRDefault="00DF254A" w:rsidP="008A2D7A">
      <w:pPr>
        <w:pStyle w:val="Heading2"/>
      </w:pPr>
      <w:r>
        <w:t>Who can access our services</w:t>
      </w:r>
    </w:p>
    <w:p w14:paraId="68155508" w14:textId="0B2AAC4C" w:rsidR="00DF254A" w:rsidRPr="00987B76" w:rsidRDefault="00DF254A" w:rsidP="00987B76">
      <w:pPr>
        <w:rPr>
          <w:rFonts w:asciiTheme="minorHAnsi" w:hAnsiTheme="minorHAnsi" w:cstheme="minorHAnsi"/>
          <w:color w:val="7030A0"/>
          <w:sz w:val="22"/>
          <w:szCs w:val="22"/>
        </w:rPr>
      </w:pPr>
      <w:r w:rsidRPr="00987B76">
        <w:rPr>
          <w:rFonts w:asciiTheme="minorHAnsi" w:hAnsiTheme="minorHAnsi" w:cstheme="minorHAnsi"/>
          <w:sz w:val="22"/>
          <w:szCs w:val="22"/>
        </w:rPr>
        <w:t>Our free</w:t>
      </w:r>
      <w:r w:rsidR="00884D46">
        <w:rPr>
          <w:rFonts w:asciiTheme="minorHAnsi" w:hAnsiTheme="minorHAnsi" w:cstheme="minorHAnsi"/>
          <w:sz w:val="22"/>
          <w:szCs w:val="22"/>
        </w:rPr>
        <w:t xml:space="preserve"> and</w:t>
      </w:r>
      <w:r w:rsidRPr="00987B76">
        <w:rPr>
          <w:rFonts w:asciiTheme="minorHAnsi" w:hAnsiTheme="minorHAnsi" w:cstheme="minorHAnsi"/>
          <w:sz w:val="22"/>
          <w:szCs w:val="22"/>
        </w:rPr>
        <w:t xml:space="preserve"> </w:t>
      </w:r>
      <w:r w:rsidR="00987B76">
        <w:rPr>
          <w:rFonts w:asciiTheme="minorHAnsi" w:hAnsiTheme="minorHAnsi" w:cstheme="minorHAnsi"/>
          <w:sz w:val="22"/>
          <w:szCs w:val="22"/>
        </w:rPr>
        <w:t>independent</w:t>
      </w:r>
      <w:r w:rsidRPr="00987B76">
        <w:rPr>
          <w:rFonts w:asciiTheme="minorHAnsi" w:hAnsiTheme="minorHAnsi" w:cstheme="minorHAnsi"/>
          <w:sz w:val="22"/>
          <w:szCs w:val="22"/>
        </w:rPr>
        <w:t xml:space="preserve"> service</w:t>
      </w:r>
      <w:r w:rsidR="002B4A64">
        <w:rPr>
          <w:rFonts w:asciiTheme="minorHAnsi" w:hAnsiTheme="minorHAnsi" w:cstheme="minorHAnsi"/>
          <w:sz w:val="22"/>
          <w:szCs w:val="22"/>
        </w:rPr>
        <w:t>s</w:t>
      </w:r>
      <w:r w:rsidRPr="00987B76">
        <w:rPr>
          <w:rFonts w:asciiTheme="minorHAnsi" w:hAnsiTheme="minorHAnsi" w:cstheme="minorHAnsi"/>
          <w:sz w:val="22"/>
          <w:szCs w:val="22"/>
        </w:rPr>
        <w:t xml:space="preserve"> </w:t>
      </w:r>
      <w:r w:rsidR="002B4A64">
        <w:rPr>
          <w:rFonts w:asciiTheme="minorHAnsi" w:hAnsiTheme="minorHAnsi" w:cstheme="minorHAnsi"/>
          <w:sz w:val="22"/>
          <w:szCs w:val="22"/>
        </w:rPr>
        <w:t>are</w:t>
      </w:r>
      <w:r w:rsidR="002B4A64" w:rsidRPr="00987B76">
        <w:rPr>
          <w:rFonts w:asciiTheme="minorHAnsi" w:hAnsiTheme="minorHAnsi" w:cstheme="minorHAnsi"/>
          <w:sz w:val="22"/>
          <w:szCs w:val="22"/>
        </w:rPr>
        <w:t xml:space="preserve"> </w:t>
      </w:r>
      <w:r w:rsidRPr="00987B76">
        <w:rPr>
          <w:rFonts w:asciiTheme="minorHAnsi" w:hAnsiTheme="minorHAnsi" w:cstheme="minorHAnsi"/>
          <w:sz w:val="22"/>
          <w:szCs w:val="22"/>
        </w:rPr>
        <w:t xml:space="preserve">available to </w:t>
      </w:r>
      <w:r w:rsidR="000A3E1A">
        <w:rPr>
          <w:rFonts w:asciiTheme="minorHAnsi" w:hAnsiTheme="minorHAnsi" w:cstheme="minorHAnsi"/>
          <w:sz w:val="22"/>
          <w:szCs w:val="22"/>
        </w:rPr>
        <w:t xml:space="preserve">all, including </w:t>
      </w:r>
      <w:r w:rsidRPr="00987B76">
        <w:rPr>
          <w:rFonts w:asciiTheme="minorHAnsi" w:hAnsiTheme="minorHAnsi" w:cstheme="minorHAnsi"/>
          <w:sz w:val="22"/>
          <w:szCs w:val="22"/>
        </w:rPr>
        <w:t>the public and health practitioners.</w:t>
      </w:r>
    </w:p>
    <w:bookmarkEnd w:id="1"/>
    <w:p w14:paraId="0A3DBCD6" w14:textId="4083874B" w:rsidR="00155F0B" w:rsidRDefault="00987B76" w:rsidP="00987B76">
      <w:pPr>
        <w:pStyle w:val="NHPObodyafterbullets"/>
      </w:pPr>
      <w:r w:rsidRPr="00987B76">
        <w:t>We accept</w:t>
      </w:r>
      <w:r w:rsidR="004D0558">
        <w:t xml:space="preserve"> confidential and</w:t>
      </w:r>
      <w:r w:rsidRPr="00987B76">
        <w:t xml:space="preserve"> anonymous complaints</w:t>
      </w:r>
      <w:r w:rsidR="00C862A4">
        <w:t>.</w:t>
      </w:r>
      <w:r w:rsidR="004D0558">
        <w:t xml:space="preserve"> </w:t>
      </w:r>
      <w:r w:rsidR="00C862A4">
        <w:t>T</w:t>
      </w:r>
      <w:r w:rsidR="004D0558">
        <w:t>h</w:t>
      </w:r>
      <w:r w:rsidR="00C862A4">
        <w:t>ese complaints</w:t>
      </w:r>
      <w:r w:rsidR="00AD1AF6" w:rsidRPr="00AD1AF6">
        <w:t xml:space="preserve"> </w:t>
      </w:r>
      <w:r w:rsidR="00AD1AF6">
        <w:t xml:space="preserve">can </w:t>
      </w:r>
      <w:r w:rsidR="00C862A4">
        <w:t>be</w:t>
      </w:r>
      <w:r w:rsidR="00AD1AF6">
        <w:t xml:space="preserve"> more challenging for us to pro</w:t>
      </w:r>
      <w:r w:rsidR="00512A86">
        <w:t>gr</w:t>
      </w:r>
      <w:r w:rsidR="00AD1AF6">
        <w:t>ess</w:t>
      </w:r>
      <w:r w:rsidR="00C862A4">
        <w:t>, so w</w:t>
      </w:r>
      <w:r w:rsidR="00731634">
        <w:t xml:space="preserve">e request you call us </w:t>
      </w:r>
      <w:r w:rsidR="00C862A4">
        <w:t xml:space="preserve">first </w:t>
      </w:r>
      <w:r w:rsidR="000D067E">
        <w:t xml:space="preserve">to </w:t>
      </w:r>
      <w:r w:rsidR="00F60612">
        <w:t xml:space="preserve">discuss how we handle personal information. </w:t>
      </w:r>
    </w:p>
    <w:p w14:paraId="5AD86F15" w14:textId="2E6659B4" w:rsidR="00EF569A" w:rsidRDefault="00EF569A" w:rsidP="00EF569A">
      <w:pPr>
        <w:pStyle w:val="Heading2"/>
      </w:pPr>
      <w:r>
        <w:t xml:space="preserve">What </w:t>
      </w:r>
      <w:r w:rsidR="004D0558">
        <w:t>to</w:t>
      </w:r>
      <w:r w:rsidR="00A173CD">
        <w:t xml:space="preserve"> expect from us</w:t>
      </w:r>
    </w:p>
    <w:p w14:paraId="4BAE406B" w14:textId="140338A7" w:rsidR="00EF569A" w:rsidRPr="00A173CD" w:rsidRDefault="00EF569A" w:rsidP="00EF569A">
      <w:pPr>
        <w:pStyle w:val="NHPObody"/>
        <w:rPr>
          <w:rFonts w:ascii="Calibri" w:eastAsia="Calibri" w:hAnsi="Calibri"/>
        </w:rPr>
      </w:pPr>
      <w:r>
        <w:t>We are guided by and committed to our values</w:t>
      </w:r>
      <w:r w:rsidR="000A3E1A">
        <w:t>.</w:t>
      </w:r>
      <w:r w:rsidR="000A3E1A" w:rsidRPr="000A3E1A">
        <w:t xml:space="preserve"> </w:t>
      </w:r>
      <w:r w:rsidR="000A3E1A">
        <w:t>Our</w:t>
      </w:r>
      <w:r w:rsidR="000A3E1A" w:rsidRPr="00987B76">
        <w:t xml:space="preserve"> values shape how we interact with you and how we expect you to </w:t>
      </w:r>
      <w:r w:rsidR="000A3E1A">
        <w:t>engage</w:t>
      </w:r>
      <w:r w:rsidR="000A3E1A" w:rsidRPr="00987B76">
        <w:t xml:space="preserve"> with us</w:t>
      </w:r>
      <w:r w:rsidR="000A3E1A">
        <w:t>.</w:t>
      </w:r>
    </w:p>
    <w:p w14:paraId="0D84D01C" w14:textId="613BE901" w:rsidR="00D43EF7" w:rsidRDefault="00EF569A" w:rsidP="008500E6">
      <w:pPr>
        <w:pStyle w:val="NHPObody"/>
        <w:jc w:val="center"/>
      </w:pPr>
      <w:r>
        <w:rPr>
          <w:noProof/>
        </w:rPr>
        <w:drawing>
          <wp:inline distT="0" distB="0" distL="0" distR="0" wp14:anchorId="220D97F5" wp14:editId="58457AB6">
            <wp:extent cx="5838825" cy="2240529"/>
            <wp:effectExtent l="0" t="0" r="0" b="7620"/>
            <wp:docPr id="3" name="Picture 3" descr="Five icons, each representing an NHPO value and accompanied by a definition. The first icon represents Independent: We make decisions and recommendations based on evidence and without taking sides. The second icon represents Courageous: We do what is in the public interest even if it is challenging. The third icon represents Collaborative: We work with others to resolve issues and identify opportunities to improve. The fourth icon represents Respectful: We listen and seek to understand the unique perspectives of everyone we engage with. The fifth icon represents Fair: We are open and follow impartial processes to make sure everyone is treated equal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ve icons, each representing an NHPO value and accompanied by a definition. The first icon represents Independent: We make decisions and recommendations based on evidence and without taking sides. The second icon represents Courageous: We do what is in the public interest even if it is challenging. The third icon represents Collaborative: We work with others to resolve issues and identify opportunities to improve. The fourth icon represents Respectful: We listen and seek to understand the unique perspectives of everyone we engage with. The fifth icon represents Fair: We are open and follow impartial processes to make sure everyone is treated equally. "/>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843024" cy="2242140"/>
                    </a:xfrm>
                    <a:prstGeom prst="rect">
                      <a:avLst/>
                    </a:prstGeom>
                    <a:noFill/>
                    <a:ln>
                      <a:noFill/>
                    </a:ln>
                  </pic:spPr>
                </pic:pic>
              </a:graphicData>
            </a:graphic>
          </wp:inline>
        </w:drawing>
      </w:r>
    </w:p>
    <w:tbl>
      <w:tblPr>
        <w:tblStyle w:val="TableGrid"/>
        <w:tblW w:w="9634" w:type="dxa"/>
        <w:tblLook w:val="0680" w:firstRow="0" w:lastRow="0" w:firstColumn="1" w:lastColumn="0" w:noHBand="1" w:noVBand="1"/>
      </w:tblPr>
      <w:tblGrid>
        <w:gridCol w:w="4815"/>
        <w:gridCol w:w="4819"/>
      </w:tblGrid>
      <w:tr w:rsidR="006B27F2" w:rsidRPr="00460A01" w14:paraId="4388329E" w14:textId="77777777" w:rsidTr="00976097">
        <w:trPr>
          <w:cantSplit/>
        </w:trPr>
        <w:tc>
          <w:tcPr>
            <w:tcW w:w="4815" w:type="dxa"/>
            <w:shd w:val="clear" w:color="auto" w:fill="ECE8F3" w:themeFill="accent2" w:themeFillTint="33"/>
          </w:tcPr>
          <w:p w14:paraId="551DA6C9" w14:textId="6F455B77" w:rsidR="006B27F2" w:rsidRPr="00976097" w:rsidRDefault="006B27F2" w:rsidP="00976097">
            <w:pPr>
              <w:pStyle w:val="NHPOtablecolhead"/>
              <w:jc w:val="center"/>
              <w:rPr>
                <w:color w:val="auto"/>
              </w:rPr>
            </w:pPr>
            <w:r w:rsidRPr="00976097">
              <w:rPr>
                <w:color w:val="auto"/>
              </w:rPr>
              <w:lastRenderedPageBreak/>
              <w:t>What we will do</w:t>
            </w:r>
          </w:p>
        </w:tc>
        <w:tc>
          <w:tcPr>
            <w:tcW w:w="4819" w:type="dxa"/>
            <w:shd w:val="clear" w:color="auto" w:fill="ECE8F3" w:themeFill="accent2" w:themeFillTint="33"/>
          </w:tcPr>
          <w:p w14:paraId="0FE44719" w14:textId="52D2C496" w:rsidR="006B27F2" w:rsidRPr="00976097" w:rsidRDefault="006B27F2" w:rsidP="00976097">
            <w:pPr>
              <w:pStyle w:val="NHPOtablecolhead"/>
              <w:jc w:val="center"/>
              <w:rPr>
                <w:color w:val="auto"/>
              </w:rPr>
            </w:pPr>
            <w:r w:rsidRPr="00976097">
              <w:rPr>
                <w:color w:val="auto"/>
              </w:rPr>
              <w:t>What we will not do</w:t>
            </w:r>
          </w:p>
        </w:tc>
      </w:tr>
      <w:tr w:rsidR="006B27F2" w:rsidRPr="00460A01" w14:paraId="39E586AB" w14:textId="77777777" w:rsidTr="00976097">
        <w:trPr>
          <w:cantSplit/>
          <w:trHeight w:val="322"/>
        </w:trPr>
        <w:tc>
          <w:tcPr>
            <w:tcW w:w="9634" w:type="dxa"/>
            <w:gridSpan w:val="2"/>
            <w:shd w:val="clear" w:color="auto" w:fill="F2F2F2" w:themeFill="background1" w:themeFillShade="F2"/>
          </w:tcPr>
          <w:p w14:paraId="23CE3C21" w14:textId="5763A3F2" w:rsidR="006B27F2" w:rsidRDefault="006B27F2" w:rsidP="00976097">
            <w:pPr>
              <w:pStyle w:val="NHPOtabletext"/>
              <w:jc w:val="center"/>
            </w:pPr>
            <w:r>
              <w:t>We are independent</w:t>
            </w:r>
          </w:p>
        </w:tc>
      </w:tr>
      <w:tr w:rsidR="006B27F2" w:rsidRPr="00460A01" w14:paraId="306E8715" w14:textId="77777777" w:rsidTr="00976097">
        <w:trPr>
          <w:cantSplit/>
          <w:trHeight w:val="1845"/>
        </w:trPr>
        <w:tc>
          <w:tcPr>
            <w:tcW w:w="4815" w:type="dxa"/>
            <w:shd w:val="clear" w:color="auto" w:fill="auto"/>
          </w:tcPr>
          <w:p w14:paraId="27F2BE47" w14:textId="1E97C392" w:rsidR="00286B78" w:rsidRPr="00986938" w:rsidRDefault="00853115" w:rsidP="00986938">
            <w:pPr>
              <w:pStyle w:val="NHPOtabletext"/>
            </w:pPr>
            <w:r>
              <w:t>Anyone can contact us and our services are free</w:t>
            </w:r>
            <w:r w:rsidR="00355C1E" w:rsidRPr="00986938">
              <w:t>.</w:t>
            </w:r>
          </w:p>
          <w:p w14:paraId="093DB76D" w14:textId="58289910" w:rsidR="00355C1E" w:rsidRPr="00986938" w:rsidRDefault="00355C1E" w:rsidP="00986938">
            <w:pPr>
              <w:pStyle w:val="NHPOtabletext"/>
            </w:pPr>
            <w:r w:rsidRPr="00986938">
              <w:t>We will thoroughly consider all the information provided to us without taking sides.</w:t>
            </w:r>
          </w:p>
          <w:p w14:paraId="7CE4970D" w14:textId="77777777" w:rsidR="007D6112" w:rsidRDefault="006B27F2" w:rsidP="00986938">
            <w:pPr>
              <w:pStyle w:val="NHPOtabletext"/>
            </w:pPr>
            <w:r w:rsidRPr="00986938">
              <w:t xml:space="preserve">We will record and analyse information gathered through our services to </w:t>
            </w:r>
            <w:r w:rsidR="00A24316">
              <w:t>achieve our purpose</w:t>
            </w:r>
            <w:r w:rsidR="004F117D" w:rsidRPr="00986938">
              <w:t>.</w:t>
            </w:r>
            <w:r w:rsidR="007D6112">
              <w:t xml:space="preserve"> </w:t>
            </w:r>
          </w:p>
          <w:p w14:paraId="0E785335" w14:textId="7529FBD0" w:rsidR="006B27F2" w:rsidRPr="00986938" w:rsidRDefault="007D6112" w:rsidP="00986938">
            <w:pPr>
              <w:pStyle w:val="NHPOtabletext"/>
            </w:pPr>
            <w:r>
              <w:t xml:space="preserve">We </w:t>
            </w:r>
            <w:r w:rsidR="00512A86">
              <w:t xml:space="preserve">will </w:t>
            </w:r>
            <w:r>
              <w:t>publicly share</w:t>
            </w:r>
            <w:r w:rsidRPr="00E81D47">
              <w:rPr>
                <w:lang w:eastAsia="en-AU"/>
              </w:rPr>
              <w:t xml:space="preserve"> information about our work</w:t>
            </w:r>
            <w:r>
              <w:rPr>
                <w:lang w:eastAsia="en-AU"/>
              </w:rPr>
              <w:t xml:space="preserve"> and </w:t>
            </w:r>
            <w:r w:rsidR="00E01824">
              <w:rPr>
                <w:lang w:eastAsia="en-AU"/>
              </w:rPr>
              <w:t>be</w:t>
            </w:r>
            <w:r>
              <w:rPr>
                <w:lang w:eastAsia="en-AU"/>
              </w:rPr>
              <w:t xml:space="preserve"> accountable for our performance</w:t>
            </w:r>
            <w:r w:rsidRPr="00986938">
              <w:t>.</w:t>
            </w:r>
          </w:p>
        </w:tc>
        <w:tc>
          <w:tcPr>
            <w:tcW w:w="4819" w:type="dxa"/>
            <w:shd w:val="clear" w:color="auto" w:fill="auto"/>
          </w:tcPr>
          <w:p w14:paraId="1E55DBB9" w14:textId="14D6630D" w:rsidR="00ED1249" w:rsidRDefault="00ED1249" w:rsidP="00ED1249">
            <w:pPr>
              <w:pStyle w:val="NHPOtabletext"/>
            </w:pPr>
            <w:r w:rsidRPr="00986938">
              <w:t>We cannot provide legal advice or act as an advocate.</w:t>
            </w:r>
          </w:p>
          <w:p w14:paraId="4AF4E7D4" w14:textId="406D6D42" w:rsidR="007D6112" w:rsidRPr="00986938" w:rsidRDefault="00AE37C5" w:rsidP="00A74755">
            <w:pPr>
              <w:pStyle w:val="NHPOtabletext"/>
            </w:pPr>
            <w:r>
              <w:t>When we receive a complaint to the Ombudsman, w</w:t>
            </w:r>
            <w:r w:rsidR="00ED1249" w:rsidRPr="00986938">
              <w:t>e cannot</w:t>
            </w:r>
            <w:r w:rsidR="00A74755">
              <w:t xml:space="preserve"> </w:t>
            </w:r>
            <w:r w:rsidR="00ED1249" w:rsidRPr="00986938">
              <w:t>force Ahpra</w:t>
            </w:r>
            <w:r w:rsidR="006B6810">
              <w:t>,</w:t>
            </w:r>
            <w:r w:rsidR="00542BB6">
              <w:t xml:space="preserve"> </w:t>
            </w:r>
            <w:r w:rsidR="00ED1249" w:rsidRPr="00986938">
              <w:t xml:space="preserve">a National Board </w:t>
            </w:r>
            <w:r w:rsidR="006B6810">
              <w:t xml:space="preserve">or an accreditation organisation </w:t>
            </w:r>
            <w:r w:rsidR="00ED1249" w:rsidRPr="00986938">
              <w:t>to change its decision</w:t>
            </w:r>
            <w:r>
              <w:t>.</w:t>
            </w:r>
          </w:p>
        </w:tc>
      </w:tr>
      <w:tr w:rsidR="006B27F2" w:rsidRPr="00460A01" w14:paraId="427F984B" w14:textId="77777777" w:rsidTr="00976097">
        <w:trPr>
          <w:cantSplit/>
          <w:trHeight w:val="70"/>
        </w:trPr>
        <w:tc>
          <w:tcPr>
            <w:tcW w:w="9634" w:type="dxa"/>
            <w:gridSpan w:val="2"/>
            <w:shd w:val="clear" w:color="auto" w:fill="F2F2F2" w:themeFill="background1" w:themeFillShade="F2"/>
          </w:tcPr>
          <w:p w14:paraId="62B485D8" w14:textId="0F5AF882" w:rsidR="006B27F2" w:rsidRDefault="006B27F2" w:rsidP="00976097">
            <w:pPr>
              <w:pStyle w:val="NHPOtabletext"/>
              <w:jc w:val="center"/>
            </w:pPr>
            <w:r>
              <w:t>We are courageous</w:t>
            </w:r>
          </w:p>
        </w:tc>
      </w:tr>
      <w:tr w:rsidR="006B27F2" w:rsidRPr="00460A01" w14:paraId="0D826D61" w14:textId="77777777" w:rsidTr="00976097">
        <w:trPr>
          <w:trHeight w:val="1583"/>
        </w:trPr>
        <w:tc>
          <w:tcPr>
            <w:tcW w:w="4815" w:type="dxa"/>
            <w:shd w:val="clear" w:color="auto" w:fill="auto"/>
          </w:tcPr>
          <w:p w14:paraId="121E7790" w14:textId="501E419E" w:rsidR="00986938" w:rsidRDefault="00986938" w:rsidP="00AE37C5">
            <w:pPr>
              <w:pStyle w:val="NHPOtabletext"/>
            </w:pPr>
            <w:r w:rsidRPr="00986938">
              <w:t xml:space="preserve">We will </w:t>
            </w:r>
            <w:r w:rsidR="00BD6E56">
              <w:t xml:space="preserve">use our investigative </w:t>
            </w:r>
            <w:r w:rsidR="00BD6E56" w:rsidRPr="00AE37C5">
              <w:t>powers</w:t>
            </w:r>
            <w:r w:rsidR="00BD6E56">
              <w:t xml:space="preserve"> and </w:t>
            </w:r>
            <w:r w:rsidRPr="00986938">
              <w:t xml:space="preserve">take appropriate action </w:t>
            </w:r>
            <w:r w:rsidR="00AE37C5">
              <w:t>when</w:t>
            </w:r>
            <w:r w:rsidRPr="00986938">
              <w:t xml:space="preserve"> necessary.</w:t>
            </w:r>
          </w:p>
          <w:p w14:paraId="16973FBA" w14:textId="33C81DCB" w:rsidR="00AE37C5" w:rsidRDefault="001C23CE" w:rsidP="00AE37C5">
            <w:pPr>
              <w:pStyle w:val="NHPOtabletext"/>
            </w:pPr>
            <w:r>
              <w:t xml:space="preserve">We </w:t>
            </w:r>
            <w:r w:rsidR="00853115">
              <w:t xml:space="preserve">will </w:t>
            </w:r>
            <w:r w:rsidR="00BD6E56">
              <w:t>make</w:t>
            </w:r>
            <w:r w:rsidR="00AE37C5">
              <w:t xml:space="preserve"> </w:t>
            </w:r>
            <w:r w:rsidR="00BD6E56" w:rsidRPr="00AE37C5">
              <w:t>suggestions</w:t>
            </w:r>
            <w:r w:rsidR="00BD6E56">
              <w:t xml:space="preserve"> or recommendations </w:t>
            </w:r>
            <w:r w:rsidR="00C862A4">
              <w:t xml:space="preserve">for improvement </w:t>
            </w:r>
            <w:r w:rsidR="00BD6E56">
              <w:t>to address identified</w:t>
            </w:r>
            <w:r w:rsidR="00853115">
              <w:t xml:space="preserve"> systemic issues.</w:t>
            </w:r>
          </w:p>
          <w:p w14:paraId="58879D18" w14:textId="116615EB" w:rsidR="007D6112" w:rsidRDefault="00935457" w:rsidP="00986938">
            <w:pPr>
              <w:pStyle w:val="NHPOtabletext"/>
            </w:pPr>
            <w:r>
              <w:t>We will conduct own motion investigations to identify areas for improvement</w:t>
            </w:r>
            <w:r w:rsidR="00AE37C5">
              <w:t xml:space="preserve"> in the National Scheme</w:t>
            </w:r>
            <w:r>
              <w:t>.</w:t>
            </w:r>
          </w:p>
          <w:p w14:paraId="7FA15FC7" w14:textId="17C871CB" w:rsidR="006B27F2" w:rsidRPr="00986938" w:rsidRDefault="006B27F2" w:rsidP="00AE37C5">
            <w:pPr>
              <w:pStyle w:val="NHPOtabletext"/>
            </w:pPr>
          </w:p>
        </w:tc>
        <w:tc>
          <w:tcPr>
            <w:tcW w:w="4819" w:type="dxa"/>
            <w:shd w:val="clear" w:color="auto" w:fill="auto"/>
          </w:tcPr>
          <w:p w14:paraId="62CA73D2" w14:textId="59278DDC" w:rsidR="006B27F2" w:rsidRDefault="00AE37C5" w:rsidP="00AE37C5">
            <w:pPr>
              <w:pStyle w:val="NHPOtabletext"/>
            </w:pPr>
            <w:r>
              <w:t xml:space="preserve">We will not </w:t>
            </w:r>
            <w:r w:rsidR="000F3AD3">
              <w:t>compromise our independence or impartiality.</w:t>
            </w:r>
          </w:p>
          <w:p w14:paraId="299D2ADF" w14:textId="02C6BD9E" w:rsidR="003B0579" w:rsidRPr="00986938" w:rsidRDefault="009634A2" w:rsidP="00AE37C5">
            <w:pPr>
              <w:pStyle w:val="NHPOtabletext"/>
            </w:pPr>
            <w:r>
              <w:t>We will not let challenging subject matter prevent us from listening to and considering all perspectives.</w:t>
            </w:r>
          </w:p>
        </w:tc>
      </w:tr>
      <w:tr w:rsidR="006B27F2" w:rsidRPr="00460A01" w14:paraId="49DB3D74" w14:textId="77777777" w:rsidTr="00976097">
        <w:trPr>
          <w:trHeight w:val="70"/>
        </w:trPr>
        <w:tc>
          <w:tcPr>
            <w:tcW w:w="9634" w:type="dxa"/>
            <w:gridSpan w:val="2"/>
            <w:shd w:val="clear" w:color="auto" w:fill="F2F2F2" w:themeFill="background1" w:themeFillShade="F2"/>
          </w:tcPr>
          <w:p w14:paraId="265945E6" w14:textId="5E51E1C0" w:rsidR="006B27F2" w:rsidRDefault="006B27F2" w:rsidP="00976097">
            <w:pPr>
              <w:pStyle w:val="NHPOtabletext"/>
              <w:jc w:val="center"/>
            </w:pPr>
            <w:r>
              <w:t>We are collaborative</w:t>
            </w:r>
          </w:p>
        </w:tc>
      </w:tr>
      <w:tr w:rsidR="006B27F2" w:rsidRPr="00460A01" w14:paraId="0F67A8EC" w14:textId="77777777" w:rsidTr="00C2695E">
        <w:trPr>
          <w:trHeight w:val="2221"/>
        </w:trPr>
        <w:tc>
          <w:tcPr>
            <w:tcW w:w="4815" w:type="dxa"/>
            <w:shd w:val="clear" w:color="auto" w:fill="auto"/>
          </w:tcPr>
          <w:p w14:paraId="75511813" w14:textId="5667B25D" w:rsidR="00912385" w:rsidRPr="00986938" w:rsidRDefault="00912385" w:rsidP="00912385">
            <w:pPr>
              <w:pStyle w:val="NHPOtabletext"/>
            </w:pPr>
            <w:r w:rsidRPr="00986938">
              <w:t xml:space="preserve">We will clearly communicate how we can assist and what the next steps for </w:t>
            </w:r>
            <w:r>
              <w:t xml:space="preserve">each </w:t>
            </w:r>
            <w:r w:rsidRPr="00986938">
              <w:t>matter are.</w:t>
            </w:r>
          </w:p>
          <w:p w14:paraId="54BC43ED" w14:textId="248170A8" w:rsidR="006B27F2" w:rsidRPr="00986938" w:rsidRDefault="006B27F2" w:rsidP="00986938">
            <w:pPr>
              <w:pStyle w:val="NHPOtabletext"/>
            </w:pPr>
            <w:r w:rsidRPr="00986938">
              <w:t xml:space="preserve">We will share the contact details of the staff member who will provide regular updates about </w:t>
            </w:r>
            <w:r w:rsidR="00986938" w:rsidRPr="00986938">
              <w:t>a</w:t>
            </w:r>
            <w:r w:rsidRPr="00986938">
              <w:t xml:space="preserve"> complaint or application.</w:t>
            </w:r>
          </w:p>
          <w:p w14:paraId="106E4C0B" w14:textId="77777777" w:rsidR="001C23CE" w:rsidRDefault="006B27F2" w:rsidP="00986938">
            <w:pPr>
              <w:pStyle w:val="NHPOtabletext"/>
            </w:pPr>
            <w:r w:rsidRPr="00986938">
              <w:t>We will answer questions and queries to the best of our abilities.</w:t>
            </w:r>
            <w:r w:rsidR="001C23CE" w:rsidRPr="00986938">
              <w:t xml:space="preserve"> </w:t>
            </w:r>
          </w:p>
          <w:p w14:paraId="3C8332C9" w14:textId="4AB1FC98" w:rsidR="007D6112" w:rsidRDefault="001C23CE" w:rsidP="00986938">
            <w:pPr>
              <w:pStyle w:val="NHPOtabletext"/>
            </w:pPr>
            <w:r w:rsidRPr="00986938">
              <w:t>We will make referrals wherever possible to the most appropriate</w:t>
            </w:r>
            <w:r w:rsidR="00592C0D">
              <w:t xml:space="preserve"> </w:t>
            </w:r>
            <w:r w:rsidRPr="00986938">
              <w:t xml:space="preserve">body to </w:t>
            </w:r>
            <w:r w:rsidR="00592C0D">
              <w:t xml:space="preserve">ensure </w:t>
            </w:r>
            <w:r w:rsidR="009634A2">
              <w:t>each person’s matter is</w:t>
            </w:r>
            <w:r w:rsidR="00592C0D">
              <w:t xml:space="preserve"> </w:t>
            </w:r>
            <w:r w:rsidR="00C11296">
              <w:t>suitably</w:t>
            </w:r>
            <w:r w:rsidR="00592C0D">
              <w:t xml:space="preserve"> </w:t>
            </w:r>
            <w:r w:rsidR="00C11296">
              <w:t>addressed.</w:t>
            </w:r>
          </w:p>
          <w:p w14:paraId="38EB937A" w14:textId="7DAEF894" w:rsidR="007D6112" w:rsidRPr="00986938" w:rsidRDefault="007D6112" w:rsidP="00986938">
            <w:pPr>
              <w:pStyle w:val="NHPOtabletext"/>
            </w:pPr>
          </w:p>
        </w:tc>
        <w:tc>
          <w:tcPr>
            <w:tcW w:w="4819" w:type="dxa"/>
            <w:shd w:val="clear" w:color="auto" w:fill="auto"/>
          </w:tcPr>
          <w:p w14:paraId="494CCC77" w14:textId="1D565C72" w:rsidR="001C23CE" w:rsidRDefault="006B27F2" w:rsidP="00986938">
            <w:pPr>
              <w:pStyle w:val="NHPOtabletext"/>
            </w:pPr>
            <w:r w:rsidRPr="00986938">
              <w:t xml:space="preserve">We will not restrict access to </w:t>
            </w:r>
            <w:r w:rsidR="00512A86">
              <w:t xml:space="preserve">our </w:t>
            </w:r>
            <w:r w:rsidRPr="00986938">
              <w:t xml:space="preserve">services </w:t>
            </w:r>
            <w:r w:rsidR="00ED1249" w:rsidRPr="00986938">
              <w:t xml:space="preserve">in response to unreasonable complainant conduct </w:t>
            </w:r>
            <w:r w:rsidRPr="00986938">
              <w:t xml:space="preserve">more than is necessary to effectively manage risks and </w:t>
            </w:r>
            <w:r w:rsidR="00512A86">
              <w:t xml:space="preserve">the </w:t>
            </w:r>
            <w:r w:rsidRPr="00986938">
              <w:t>equitable use of resources.</w:t>
            </w:r>
            <w:r w:rsidR="001C23CE" w:rsidRPr="00986938">
              <w:t xml:space="preserve"> </w:t>
            </w:r>
          </w:p>
          <w:p w14:paraId="3800BD37" w14:textId="5D25812C" w:rsidR="001E38C3" w:rsidRPr="00986938" w:rsidRDefault="001C23CE" w:rsidP="00986938">
            <w:pPr>
              <w:pStyle w:val="NHPOtabletext"/>
            </w:pPr>
            <w:r w:rsidRPr="00986938">
              <w:t xml:space="preserve">We </w:t>
            </w:r>
            <w:r w:rsidR="00512A86">
              <w:t xml:space="preserve">will not consider matters outside our jurisdiction. We </w:t>
            </w:r>
            <w:r w:rsidRPr="00986938">
              <w:t>cannot accept complaints about the Health Care Complaints Commissioner or the Health Professionals Council Authority in New South Wales, or the Office of the Health Ombudsman in Queensland.</w:t>
            </w:r>
          </w:p>
        </w:tc>
      </w:tr>
      <w:tr w:rsidR="006B27F2" w:rsidRPr="00460A01" w14:paraId="5237E062" w14:textId="77777777" w:rsidTr="00976097">
        <w:trPr>
          <w:trHeight w:val="139"/>
        </w:trPr>
        <w:tc>
          <w:tcPr>
            <w:tcW w:w="9634" w:type="dxa"/>
            <w:gridSpan w:val="2"/>
            <w:shd w:val="clear" w:color="auto" w:fill="F2F2F2" w:themeFill="background1" w:themeFillShade="F2"/>
          </w:tcPr>
          <w:p w14:paraId="3682C7CD" w14:textId="5CBEE5FD" w:rsidR="006B27F2" w:rsidRDefault="006B27F2" w:rsidP="00976097">
            <w:pPr>
              <w:pStyle w:val="NHPOtabletext"/>
              <w:jc w:val="center"/>
            </w:pPr>
            <w:r>
              <w:t>We are respectful</w:t>
            </w:r>
          </w:p>
        </w:tc>
      </w:tr>
      <w:tr w:rsidR="006B27F2" w:rsidRPr="00460A01" w14:paraId="5AD61F05" w14:textId="77777777" w:rsidTr="00976097">
        <w:trPr>
          <w:trHeight w:val="1901"/>
        </w:trPr>
        <w:tc>
          <w:tcPr>
            <w:tcW w:w="4815" w:type="dxa"/>
            <w:shd w:val="clear" w:color="auto" w:fill="auto"/>
          </w:tcPr>
          <w:p w14:paraId="125E8BE3" w14:textId="7A1A2C16" w:rsidR="00227966" w:rsidRDefault="00A53A4F" w:rsidP="00986938">
            <w:pPr>
              <w:pStyle w:val="NHPOtabletext"/>
            </w:pPr>
            <w:r w:rsidRPr="00986938">
              <w:t xml:space="preserve">We will treat </w:t>
            </w:r>
            <w:r w:rsidR="00A6317F" w:rsidRPr="00986938">
              <w:t>everyone</w:t>
            </w:r>
            <w:r w:rsidRPr="00986938">
              <w:t xml:space="preserve"> with courtesy and respect</w:t>
            </w:r>
            <w:r w:rsidR="00E30BAC">
              <w:t>.</w:t>
            </w:r>
          </w:p>
          <w:p w14:paraId="4D01FEEF" w14:textId="64113341" w:rsidR="00A53A4F" w:rsidRPr="00986938" w:rsidRDefault="00227966" w:rsidP="00986938">
            <w:pPr>
              <w:pStyle w:val="NHPOtabletext"/>
            </w:pPr>
            <w:r>
              <w:t xml:space="preserve">We will </w:t>
            </w:r>
            <w:r w:rsidR="00ED1249" w:rsidRPr="00986938">
              <w:t>carefully consider concerns and clarify whether we have understood the issues raised.</w:t>
            </w:r>
            <w:hyperlink r:id="rId17" w:history="1"/>
          </w:p>
          <w:p w14:paraId="6FD13AC5" w14:textId="6B5CB6AF" w:rsidR="003B0579" w:rsidRPr="00986938" w:rsidRDefault="006B27F2" w:rsidP="00986938">
            <w:pPr>
              <w:pStyle w:val="NHPOtabletext"/>
            </w:pPr>
            <w:r w:rsidRPr="00986938">
              <w:t xml:space="preserve">We will </w:t>
            </w:r>
            <w:r w:rsidR="00A53A4F" w:rsidRPr="00986938">
              <w:t xml:space="preserve">use our training to provide </w:t>
            </w:r>
            <w:r w:rsidR="00E30BAC">
              <w:t xml:space="preserve">professional, </w:t>
            </w:r>
            <w:r w:rsidR="00A53A4F" w:rsidRPr="00986938">
              <w:t>empathetic service</w:t>
            </w:r>
            <w:r w:rsidR="00B81EBB">
              <w:t>s</w:t>
            </w:r>
            <w:r w:rsidR="00A53A4F" w:rsidRPr="00986938">
              <w:t xml:space="preserve"> and </w:t>
            </w:r>
            <w:r w:rsidR="00ED1249" w:rsidRPr="00986938">
              <w:t>respond to unreasonable complainant conduct reasonably and proportionately.</w:t>
            </w:r>
          </w:p>
        </w:tc>
        <w:tc>
          <w:tcPr>
            <w:tcW w:w="4819" w:type="dxa"/>
            <w:shd w:val="clear" w:color="auto" w:fill="auto"/>
          </w:tcPr>
          <w:p w14:paraId="29A5DEE3" w14:textId="77777777" w:rsidR="00864DCF" w:rsidRDefault="00864DCF" w:rsidP="00864DCF">
            <w:pPr>
              <w:pStyle w:val="NHPOtabletext"/>
            </w:pPr>
            <w:r w:rsidRPr="00986938">
              <w:t xml:space="preserve">We will not tolerate any harm, abuse or threats directed towards our staff. </w:t>
            </w:r>
          </w:p>
          <w:p w14:paraId="6A78CB20" w14:textId="77777777" w:rsidR="009634A2" w:rsidRDefault="00FB7097" w:rsidP="00986938">
            <w:pPr>
              <w:pStyle w:val="NHPOtabletext"/>
            </w:pPr>
            <w:r w:rsidRPr="00986938">
              <w:t>We will not leave complainants without any means of contacting us unless there is a very significant risk posed to the health or safety of a staff member or another individual.</w:t>
            </w:r>
          </w:p>
          <w:p w14:paraId="149608A3" w14:textId="4A032F1E" w:rsidR="008D59BA" w:rsidRPr="00986938" w:rsidRDefault="00AE37C5" w:rsidP="00986938">
            <w:pPr>
              <w:pStyle w:val="NHPOtabletext"/>
            </w:pPr>
            <w:r w:rsidRPr="009F6727">
              <w:t xml:space="preserve">We will not </w:t>
            </w:r>
            <w:r w:rsidRPr="005C40BE">
              <w:t xml:space="preserve">share confidential or personal information </w:t>
            </w:r>
            <w:r>
              <w:t>for a</w:t>
            </w:r>
            <w:r w:rsidR="007D6112">
              <w:t xml:space="preserve"> reason</w:t>
            </w:r>
            <w:r w:rsidR="00512A86">
              <w:t xml:space="preserve"> other</w:t>
            </w:r>
            <w:r w:rsidRPr="009F6727">
              <w:t xml:space="preserve"> than the </w:t>
            </w:r>
            <w:r>
              <w:t>purpose</w:t>
            </w:r>
            <w:r w:rsidRPr="009F6727">
              <w:t xml:space="preserve"> it was collected</w:t>
            </w:r>
            <w:r>
              <w:t xml:space="preserve"> for, or unless consent is given</w:t>
            </w:r>
            <w:r w:rsidR="00B81EBB">
              <w:t xml:space="preserve"> or we are legally required to share the information</w:t>
            </w:r>
            <w:r w:rsidRPr="009F6727">
              <w:t>.</w:t>
            </w:r>
          </w:p>
        </w:tc>
      </w:tr>
      <w:tr w:rsidR="006B27F2" w:rsidRPr="00460A01" w14:paraId="5A190AE6" w14:textId="77777777" w:rsidTr="00976097">
        <w:trPr>
          <w:trHeight w:val="78"/>
        </w:trPr>
        <w:tc>
          <w:tcPr>
            <w:tcW w:w="9634" w:type="dxa"/>
            <w:gridSpan w:val="2"/>
            <w:shd w:val="clear" w:color="auto" w:fill="F2F2F2" w:themeFill="background1" w:themeFillShade="F2"/>
          </w:tcPr>
          <w:p w14:paraId="59602FDD" w14:textId="50597251" w:rsidR="006B27F2" w:rsidRDefault="006B27F2" w:rsidP="00976097">
            <w:pPr>
              <w:pStyle w:val="NHPOtabletext"/>
              <w:jc w:val="center"/>
            </w:pPr>
            <w:r>
              <w:lastRenderedPageBreak/>
              <w:t>We are fair</w:t>
            </w:r>
          </w:p>
        </w:tc>
      </w:tr>
      <w:tr w:rsidR="006B27F2" w:rsidRPr="00460A01" w14:paraId="2A0ABAF9" w14:textId="77777777" w:rsidTr="00976097">
        <w:trPr>
          <w:trHeight w:val="693"/>
        </w:trPr>
        <w:tc>
          <w:tcPr>
            <w:tcW w:w="4815" w:type="dxa"/>
            <w:shd w:val="clear" w:color="auto" w:fill="auto"/>
          </w:tcPr>
          <w:p w14:paraId="7749E35B" w14:textId="6D7D63C5" w:rsidR="002864D5" w:rsidRPr="00986938" w:rsidRDefault="002864D5" w:rsidP="00986938">
            <w:pPr>
              <w:pStyle w:val="NHPOtabletext"/>
            </w:pPr>
            <w:r w:rsidRPr="00986938">
              <w:t xml:space="preserve">We will make it easy </w:t>
            </w:r>
            <w:r w:rsidR="001C23CE">
              <w:t xml:space="preserve">to </w:t>
            </w:r>
            <w:r w:rsidRPr="00986938">
              <w:t>access</w:t>
            </w:r>
            <w:r w:rsidR="001C23CE">
              <w:t xml:space="preserve"> our services</w:t>
            </w:r>
            <w:r w:rsidRPr="00986938">
              <w:t xml:space="preserve"> and to understand </w:t>
            </w:r>
            <w:r w:rsidR="001C23CE">
              <w:t>our</w:t>
            </w:r>
            <w:r w:rsidRPr="00986938">
              <w:t xml:space="preserve"> process</w:t>
            </w:r>
            <w:r w:rsidR="001C23CE">
              <w:t>es</w:t>
            </w:r>
            <w:r w:rsidRPr="00986938">
              <w:t>.</w:t>
            </w:r>
          </w:p>
          <w:p w14:paraId="39B8681B" w14:textId="5852B07F" w:rsidR="006B27F2" w:rsidRPr="00986938" w:rsidRDefault="006B27F2" w:rsidP="00986938">
            <w:pPr>
              <w:pStyle w:val="NHPOtabletext"/>
            </w:pPr>
            <w:r w:rsidRPr="00986938">
              <w:t xml:space="preserve">We will explain which issues raised </w:t>
            </w:r>
            <w:r w:rsidR="00355C1E" w:rsidRPr="00986938">
              <w:t xml:space="preserve">with us </w:t>
            </w:r>
            <w:r w:rsidRPr="00986938">
              <w:t>will be investigated or reviewed and which issues are out of scope.</w:t>
            </w:r>
          </w:p>
          <w:p w14:paraId="0E793901" w14:textId="31ABF7E4" w:rsidR="006B27F2" w:rsidRPr="00986938" w:rsidRDefault="006B27F2" w:rsidP="008500E6">
            <w:pPr>
              <w:pStyle w:val="NHPObody"/>
            </w:pPr>
            <w:r w:rsidRPr="00986938">
              <w:t>We will provide clear reasons for our decisions at every stage of the complaint or FOI review process</w:t>
            </w:r>
            <w:r w:rsidR="00512A86">
              <w:t>.</w:t>
            </w:r>
          </w:p>
        </w:tc>
        <w:tc>
          <w:tcPr>
            <w:tcW w:w="4819" w:type="dxa"/>
            <w:shd w:val="clear" w:color="auto" w:fill="auto"/>
          </w:tcPr>
          <w:p w14:paraId="51D83EF0" w14:textId="4C944D9D" w:rsidR="001C23CE" w:rsidRDefault="00053B3B" w:rsidP="001C23CE">
            <w:pPr>
              <w:pStyle w:val="NHPOtabletext"/>
            </w:pPr>
            <w:r w:rsidRPr="00986938">
              <w:t xml:space="preserve">We will not </w:t>
            </w:r>
            <w:r w:rsidR="00F3198C" w:rsidRPr="00986938">
              <w:t xml:space="preserve">make an </w:t>
            </w:r>
            <w:r w:rsidR="00D95963">
              <w:t>unfavourable</w:t>
            </w:r>
            <w:r w:rsidR="00D95963" w:rsidRPr="00986938">
              <w:t xml:space="preserve"> </w:t>
            </w:r>
            <w:r w:rsidR="00F3198C" w:rsidRPr="00986938">
              <w:t xml:space="preserve">comment or decision without first informing </w:t>
            </w:r>
            <w:r w:rsidR="00D95963">
              <w:t>those involved in the matter</w:t>
            </w:r>
            <w:r w:rsidR="00D47B89" w:rsidRPr="00986938">
              <w:t xml:space="preserve"> </w:t>
            </w:r>
            <w:r w:rsidR="001C23CE">
              <w:t xml:space="preserve">and providing </w:t>
            </w:r>
            <w:r w:rsidR="00D95963">
              <w:t xml:space="preserve">them with </w:t>
            </w:r>
            <w:r w:rsidR="001C23CE">
              <w:t>an opportunity to respond</w:t>
            </w:r>
            <w:r w:rsidR="00D47B89" w:rsidRPr="00986938">
              <w:t>.</w:t>
            </w:r>
            <w:r w:rsidR="001C23CE" w:rsidRPr="009F6727">
              <w:t xml:space="preserve"> </w:t>
            </w:r>
          </w:p>
          <w:p w14:paraId="0F722BE5" w14:textId="56CF47DF" w:rsidR="00053B3B" w:rsidRPr="00986938" w:rsidRDefault="00053B3B">
            <w:pPr>
              <w:pStyle w:val="NHPOtabletext"/>
            </w:pPr>
          </w:p>
        </w:tc>
      </w:tr>
    </w:tbl>
    <w:p w14:paraId="4126A23E" w14:textId="745FC668" w:rsidR="00BD7F8B" w:rsidRDefault="00BD7F8B" w:rsidP="00F10615">
      <w:pPr>
        <w:pStyle w:val="Heading2"/>
      </w:pPr>
      <w:r>
        <w:t>When you’ll hear from us</w:t>
      </w:r>
    </w:p>
    <w:p w14:paraId="74CE084A" w14:textId="0983430B" w:rsidR="002348CB" w:rsidRPr="002348CB" w:rsidRDefault="00171F1E" w:rsidP="008500E6">
      <w:pPr>
        <w:pStyle w:val="NHPObody"/>
      </w:pPr>
      <w:r>
        <w:t>W</w:t>
      </w:r>
      <w:r w:rsidR="002348CB">
        <w:t xml:space="preserve">e aim to </w:t>
      </w:r>
      <w:r>
        <w:t>address</w:t>
      </w:r>
      <w:r w:rsidR="002348CB">
        <w:t xml:space="preserve"> your matter as quickly as possible</w:t>
      </w:r>
      <w:r w:rsidR="00F94FF7">
        <w:t xml:space="preserve"> </w:t>
      </w:r>
      <w:r w:rsidR="00D43C13">
        <w:t xml:space="preserve">while </w:t>
      </w:r>
      <w:r>
        <w:t xml:space="preserve">ensuring it is </w:t>
      </w:r>
      <w:r w:rsidR="00E01824">
        <w:t xml:space="preserve">comprehensively </w:t>
      </w:r>
      <w:r>
        <w:t xml:space="preserve">considered. We will </w:t>
      </w:r>
      <w:r w:rsidR="00F94FF7">
        <w:t xml:space="preserve">keep you informed of </w:t>
      </w:r>
      <w:r w:rsidR="003B0579">
        <w:t>your matter’s</w:t>
      </w:r>
      <w:r w:rsidR="00F94FF7">
        <w:t xml:space="preserve"> progress</w:t>
      </w:r>
      <w:r w:rsidR="00120423">
        <w:t xml:space="preserve"> based on the following </w:t>
      </w:r>
      <w:r w:rsidR="00F94FF7">
        <w:t xml:space="preserve">timeliness </w:t>
      </w:r>
      <w:r w:rsidR="00120423">
        <w:t>targets</w:t>
      </w:r>
      <w:r>
        <w:t>.</w:t>
      </w:r>
      <w:r w:rsidR="003B0579">
        <w:t xml:space="preserve"> </w:t>
      </w:r>
      <w:r w:rsidR="0066670B">
        <w:t>F</w:t>
      </w:r>
      <w:r w:rsidR="007D6112">
        <w:t>ind out more about</w:t>
      </w:r>
      <w:r w:rsidR="003B0579">
        <w:t xml:space="preserve"> </w:t>
      </w:r>
      <w:hyperlink r:id="rId18" w:history="1">
        <w:r w:rsidR="003B0579" w:rsidRPr="003B0579">
          <w:rPr>
            <w:rStyle w:val="Hyperlink"/>
          </w:rPr>
          <w:t>what to expect</w:t>
        </w:r>
      </w:hyperlink>
      <w:r w:rsidR="007D6112">
        <w:t xml:space="preserve"> on</w:t>
      </w:r>
      <w:r w:rsidR="003B0579">
        <w:t xml:space="preserve"> our website: &lt;</w:t>
      </w:r>
      <w:r w:rsidR="005A12BA" w:rsidRPr="005A12BA">
        <w:t>www.nhpo.gov.au/what</w:t>
      </w:r>
      <w:r w:rsidR="003B0579">
        <w:t>-to-expect&gt;</w:t>
      </w:r>
    </w:p>
    <w:tbl>
      <w:tblPr>
        <w:tblStyle w:val="TableGrid"/>
        <w:tblW w:w="9639" w:type="dxa"/>
        <w:tblLook w:val="0680" w:firstRow="0" w:lastRow="0" w:firstColumn="1" w:lastColumn="0" w:noHBand="1" w:noVBand="1"/>
      </w:tblPr>
      <w:tblGrid>
        <w:gridCol w:w="6374"/>
        <w:gridCol w:w="3265"/>
      </w:tblGrid>
      <w:tr w:rsidR="0030648C" w:rsidRPr="00460A01" w14:paraId="69680AB3" w14:textId="77777777" w:rsidTr="009A2161">
        <w:trPr>
          <w:cantSplit/>
        </w:trPr>
        <w:tc>
          <w:tcPr>
            <w:tcW w:w="6374" w:type="dxa"/>
            <w:shd w:val="clear" w:color="auto" w:fill="F2F2F2" w:themeFill="background1" w:themeFillShade="F2"/>
          </w:tcPr>
          <w:p w14:paraId="133EB681" w14:textId="77777777" w:rsidR="0030648C" w:rsidRPr="00460A01" w:rsidRDefault="0030648C" w:rsidP="009A2161">
            <w:pPr>
              <w:pStyle w:val="NHPOtablecolhead"/>
            </w:pPr>
            <w:r>
              <w:t>Type of contact</w:t>
            </w:r>
          </w:p>
        </w:tc>
        <w:tc>
          <w:tcPr>
            <w:tcW w:w="3265" w:type="dxa"/>
            <w:shd w:val="clear" w:color="auto" w:fill="F2F2F2" w:themeFill="background1" w:themeFillShade="F2"/>
          </w:tcPr>
          <w:p w14:paraId="67EC2583" w14:textId="77777777" w:rsidR="0030648C" w:rsidRPr="00460A01" w:rsidRDefault="0030648C" w:rsidP="009A2161">
            <w:pPr>
              <w:pStyle w:val="NHPOtablecolhead"/>
            </w:pPr>
            <w:r>
              <w:t>Timeframe</w:t>
            </w:r>
          </w:p>
        </w:tc>
      </w:tr>
      <w:tr w:rsidR="0030648C" w:rsidRPr="00460A01" w14:paraId="51035BAA" w14:textId="77777777" w:rsidTr="009A2161">
        <w:tc>
          <w:tcPr>
            <w:tcW w:w="6374" w:type="dxa"/>
            <w:shd w:val="clear" w:color="auto" w:fill="auto"/>
          </w:tcPr>
          <w:p w14:paraId="576F5562" w14:textId="77777777" w:rsidR="0030648C" w:rsidRPr="00460A01" w:rsidRDefault="0030648C" w:rsidP="009A2161">
            <w:pPr>
              <w:pStyle w:val="NHPOtabletext"/>
            </w:pPr>
            <w:r>
              <w:rPr>
                <w:rFonts w:cs="Arial"/>
              </w:rPr>
              <w:t xml:space="preserve">Acknowledge receipt of your matter </w:t>
            </w:r>
            <w:r w:rsidRPr="001B7402">
              <w:rPr>
                <w:rFonts w:cs="Arial"/>
              </w:rPr>
              <w:t xml:space="preserve"> </w:t>
            </w:r>
          </w:p>
        </w:tc>
        <w:tc>
          <w:tcPr>
            <w:tcW w:w="3265" w:type="dxa"/>
            <w:shd w:val="clear" w:color="auto" w:fill="auto"/>
          </w:tcPr>
          <w:p w14:paraId="652B8111" w14:textId="77777777" w:rsidR="0030648C" w:rsidRPr="00460A01" w:rsidRDefault="0030648C" w:rsidP="009A2161">
            <w:pPr>
              <w:pStyle w:val="NHPOtabletext"/>
            </w:pPr>
            <w:r w:rsidRPr="001B7402">
              <w:rPr>
                <w:rFonts w:cs="Arial"/>
              </w:rPr>
              <w:t>3</w:t>
            </w:r>
            <w:r>
              <w:rPr>
                <w:rFonts w:cs="Arial"/>
              </w:rPr>
              <w:t xml:space="preserve"> working </w:t>
            </w:r>
            <w:r w:rsidRPr="001B7402">
              <w:rPr>
                <w:rFonts w:cs="Arial"/>
              </w:rPr>
              <w:t>days</w:t>
            </w:r>
          </w:p>
        </w:tc>
      </w:tr>
      <w:tr w:rsidR="0030648C" w:rsidRPr="00460A01" w14:paraId="20F7BD64" w14:textId="77777777" w:rsidTr="009A2161">
        <w:tc>
          <w:tcPr>
            <w:tcW w:w="6374" w:type="dxa"/>
            <w:shd w:val="clear" w:color="auto" w:fill="auto"/>
          </w:tcPr>
          <w:p w14:paraId="08E07795" w14:textId="5C9B4110" w:rsidR="0030648C" w:rsidRPr="00460A01" w:rsidRDefault="00974D1B" w:rsidP="009A2161">
            <w:pPr>
              <w:pStyle w:val="NHPOtabletext"/>
            </w:pPr>
            <w:r>
              <w:t xml:space="preserve">Connect </w:t>
            </w:r>
            <w:r w:rsidR="00120423">
              <w:t xml:space="preserve">you </w:t>
            </w:r>
            <w:r>
              <w:t>with your case officer</w:t>
            </w:r>
          </w:p>
        </w:tc>
        <w:tc>
          <w:tcPr>
            <w:tcW w:w="3265" w:type="dxa"/>
            <w:shd w:val="clear" w:color="auto" w:fill="auto"/>
          </w:tcPr>
          <w:p w14:paraId="2658350B" w14:textId="77777777" w:rsidR="0030648C" w:rsidRPr="00460A01" w:rsidRDefault="0030648C" w:rsidP="009A2161">
            <w:pPr>
              <w:pStyle w:val="NHPOtabletext"/>
            </w:pPr>
            <w:r>
              <w:t>10 working days</w:t>
            </w:r>
          </w:p>
        </w:tc>
      </w:tr>
      <w:tr w:rsidR="0030648C" w:rsidRPr="00460A01" w14:paraId="6A56C673" w14:textId="77777777" w:rsidTr="009A2161">
        <w:tc>
          <w:tcPr>
            <w:tcW w:w="6374" w:type="dxa"/>
            <w:shd w:val="clear" w:color="auto" w:fill="auto"/>
          </w:tcPr>
          <w:p w14:paraId="5B29695D" w14:textId="77777777" w:rsidR="0030648C" w:rsidRPr="00460A01" w:rsidRDefault="0030648C" w:rsidP="009A2161">
            <w:pPr>
              <w:pStyle w:val="NHPOtabletext"/>
            </w:pPr>
            <w:r>
              <w:rPr>
                <w:rFonts w:cs="Arial"/>
              </w:rPr>
              <w:t>Finalise your complaint or application</w:t>
            </w:r>
          </w:p>
        </w:tc>
        <w:tc>
          <w:tcPr>
            <w:tcW w:w="3265" w:type="dxa"/>
            <w:shd w:val="clear" w:color="auto" w:fill="auto"/>
          </w:tcPr>
          <w:p w14:paraId="5EBBEBED" w14:textId="16A5D46D" w:rsidR="0030648C" w:rsidRPr="00460A01" w:rsidRDefault="0030648C" w:rsidP="009A2161">
            <w:pPr>
              <w:pStyle w:val="NHPOtabletext"/>
            </w:pPr>
            <w:r>
              <w:rPr>
                <w:rFonts w:cs="Arial"/>
              </w:rPr>
              <w:t>Approximately 3</w:t>
            </w:r>
            <w:r w:rsidR="00BC7C22">
              <w:rPr>
                <w:rFonts w:cs="Arial"/>
              </w:rPr>
              <w:t xml:space="preserve"> to 6</w:t>
            </w:r>
            <w:r>
              <w:rPr>
                <w:rFonts w:cs="Arial"/>
              </w:rPr>
              <w:t xml:space="preserve"> months</w:t>
            </w:r>
          </w:p>
        </w:tc>
      </w:tr>
      <w:tr w:rsidR="0030648C" w:rsidRPr="00460A01" w14:paraId="4A26360A" w14:textId="77777777" w:rsidTr="009A2161">
        <w:tc>
          <w:tcPr>
            <w:tcW w:w="6374" w:type="dxa"/>
            <w:shd w:val="clear" w:color="auto" w:fill="auto"/>
          </w:tcPr>
          <w:p w14:paraId="1E082470" w14:textId="77777777" w:rsidR="0030648C" w:rsidRPr="00460A01" w:rsidRDefault="0030648C" w:rsidP="009A2161">
            <w:pPr>
              <w:pStyle w:val="NHPOtabletext"/>
            </w:pPr>
            <w:r>
              <w:rPr>
                <w:rFonts w:cs="Arial"/>
              </w:rPr>
              <w:t>Finalise more complex complaints or applications</w:t>
            </w:r>
          </w:p>
        </w:tc>
        <w:tc>
          <w:tcPr>
            <w:tcW w:w="3265" w:type="dxa"/>
            <w:shd w:val="clear" w:color="auto" w:fill="auto"/>
          </w:tcPr>
          <w:p w14:paraId="396A9D6D" w14:textId="66C37F73" w:rsidR="0030648C" w:rsidRPr="00460A01" w:rsidRDefault="0030648C" w:rsidP="009A2161">
            <w:pPr>
              <w:pStyle w:val="NHPOtabletext"/>
            </w:pPr>
            <w:r>
              <w:rPr>
                <w:rFonts w:cs="Arial"/>
              </w:rPr>
              <w:t>Approximately 9</w:t>
            </w:r>
            <w:r w:rsidR="00BC7C22">
              <w:rPr>
                <w:rFonts w:cs="Arial"/>
              </w:rPr>
              <w:t xml:space="preserve"> to 12</w:t>
            </w:r>
            <w:r>
              <w:rPr>
                <w:rFonts w:cs="Arial"/>
              </w:rPr>
              <w:t xml:space="preserve"> months</w:t>
            </w:r>
          </w:p>
        </w:tc>
      </w:tr>
      <w:tr w:rsidR="0030648C" w:rsidRPr="00460A01" w14:paraId="7FC9CF4C" w14:textId="77777777" w:rsidTr="009A2161">
        <w:tc>
          <w:tcPr>
            <w:tcW w:w="6374" w:type="dxa"/>
            <w:shd w:val="clear" w:color="auto" w:fill="F2F2F2" w:themeFill="background1" w:themeFillShade="F2"/>
          </w:tcPr>
          <w:p w14:paraId="36F3F680" w14:textId="77777777" w:rsidR="0030648C" w:rsidRDefault="0030648C" w:rsidP="009A2161">
            <w:pPr>
              <w:pStyle w:val="NHPOtablecolhead"/>
            </w:pPr>
            <w:r>
              <w:t>For ongoing complaints and applications</w:t>
            </w:r>
          </w:p>
        </w:tc>
        <w:tc>
          <w:tcPr>
            <w:tcW w:w="3265" w:type="dxa"/>
            <w:shd w:val="clear" w:color="auto" w:fill="F2F2F2" w:themeFill="background1" w:themeFillShade="F2"/>
          </w:tcPr>
          <w:p w14:paraId="4844504F" w14:textId="77777777" w:rsidR="0030648C" w:rsidRDefault="0030648C" w:rsidP="009A2161">
            <w:pPr>
              <w:pStyle w:val="NHPOtablecolhead"/>
            </w:pPr>
            <w:r>
              <w:t>We will contact you</w:t>
            </w:r>
          </w:p>
        </w:tc>
      </w:tr>
      <w:tr w:rsidR="0030648C" w:rsidRPr="00460A01" w14:paraId="27046630" w14:textId="77777777" w:rsidTr="009A2161">
        <w:tc>
          <w:tcPr>
            <w:tcW w:w="6374" w:type="dxa"/>
            <w:shd w:val="clear" w:color="auto" w:fill="auto"/>
          </w:tcPr>
          <w:p w14:paraId="7C228653" w14:textId="77777777" w:rsidR="0030648C" w:rsidRDefault="0030648C" w:rsidP="009A2161">
            <w:pPr>
              <w:pStyle w:val="NHPOtabletext"/>
              <w:rPr>
                <w:rFonts w:cs="Arial"/>
              </w:rPr>
            </w:pPr>
            <w:r>
              <w:rPr>
                <w:rFonts w:cs="Arial"/>
              </w:rPr>
              <w:t>Provide progress updates</w:t>
            </w:r>
          </w:p>
        </w:tc>
        <w:tc>
          <w:tcPr>
            <w:tcW w:w="3265" w:type="dxa"/>
            <w:shd w:val="clear" w:color="auto" w:fill="auto"/>
          </w:tcPr>
          <w:p w14:paraId="538817C3" w14:textId="77777777" w:rsidR="0030648C" w:rsidRDefault="0030648C" w:rsidP="009A2161">
            <w:pPr>
              <w:pStyle w:val="NHPOtabletext"/>
              <w:rPr>
                <w:rFonts w:cs="Arial"/>
              </w:rPr>
            </w:pPr>
            <w:r>
              <w:rPr>
                <w:rFonts w:cs="Arial"/>
              </w:rPr>
              <w:t>Every 6 weeks</w:t>
            </w:r>
          </w:p>
        </w:tc>
      </w:tr>
      <w:tr w:rsidR="0030648C" w:rsidRPr="00460A01" w14:paraId="538DFBCC" w14:textId="77777777" w:rsidTr="009A2161">
        <w:tc>
          <w:tcPr>
            <w:tcW w:w="6374" w:type="dxa"/>
            <w:shd w:val="clear" w:color="auto" w:fill="auto"/>
          </w:tcPr>
          <w:p w14:paraId="6ED10AD0" w14:textId="77777777" w:rsidR="0030648C" w:rsidRDefault="0030648C" w:rsidP="009A2161">
            <w:pPr>
              <w:pStyle w:val="NHPOtabletext"/>
              <w:rPr>
                <w:rFonts w:cs="Arial"/>
              </w:rPr>
            </w:pPr>
            <w:r>
              <w:rPr>
                <w:rFonts w:cs="Arial"/>
              </w:rPr>
              <w:t>Return phone calls</w:t>
            </w:r>
          </w:p>
        </w:tc>
        <w:tc>
          <w:tcPr>
            <w:tcW w:w="3265" w:type="dxa"/>
            <w:shd w:val="clear" w:color="auto" w:fill="auto"/>
          </w:tcPr>
          <w:p w14:paraId="6498C36C" w14:textId="77777777" w:rsidR="0030648C" w:rsidRDefault="0030648C" w:rsidP="009A2161">
            <w:pPr>
              <w:pStyle w:val="NHPOtabletext"/>
              <w:rPr>
                <w:rFonts w:cs="Arial"/>
              </w:rPr>
            </w:pPr>
            <w:r>
              <w:rPr>
                <w:rFonts w:cs="Arial"/>
              </w:rPr>
              <w:t>3 working days</w:t>
            </w:r>
          </w:p>
        </w:tc>
      </w:tr>
      <w:tr w:rsidR="0030648C" w:rsidRPr="00460A01" w14:paraId="26F65EFF" w14:textId="77777777" w:rsidTr="009A2161">
        <w:tc>
          <w:tcPr>
            <w:tcW w:w="6374" w:type="dxa"/>
            <w:shd w:val="clear" w:color="auto" w:fill="auto"/>
          </w:tcPr>
          <w:p w14:paraId="09019ABA" w14:textId="77777777" w:rsidR="0030648C" w:rsidRDefault="0030648C" w:rsidP="009A2161">
            <w:pPr>
              <w:pStyle w:val="NHPOtabletext"/>
              <w:rPr>
                <w:rFonts w:cs="Arial"/>
              </w:rPr>
            </w:pPr>
            <w:r>
              <w:rPr>
                <w:rFonts w:cs="Arial"/>
              </w:rPr>
              <w:t>Respond to written communication</w:t>
            </w:r>
          </w:p>
        </w:tc>
        <w:tc>
          <w:tcPr>
            <w:tcW w:w="3265" w:type="dxa"/>
            <w:shd w:val="clear" w:color="auto" w:fill="auto"/>
          </w:tcPr>
          <w:p w14:paraId="1D998E57" w14:textId="77777777" w:rsidR="0030648C" w:rsidRDefault="0030648C" w:rsidP="009A2161">
            <w:pPr>
              <w:pStyle w:val="NHPOtabletext"/>
              <w:rPr>
                <w:rFonts w:cs="Arial"/>
              </w:rPr>
            </w:pPr>
            <w:r>
              <w:rPr>
                <w:rFonts w:cs="Arial"/>
              </w:rPr>
              <w:t>10 working days</w:t>
            </w:r>
          </w:p>
        </w:tc>
      </w:tr>
    </w:tbl>
    <w:p w14:paraId="3E3899AA" w14:textId="338F9D1C" w:rsidR="008C5450" w:rsidRDefault="00A173CD" w:rsidP="00A30A16">
      <w:pPr>
        <w:pStyle w:val="Heading2"/>
      </w:pPr>
      <w:r w:rsidRPr="00987B76">
        <w:t>What we expec</w:t>
      </w:r>
      <w:r w:rsidR="00C50383">
        <w:t>t</w:t>
      </w:r>
      <w:r w:rsidR="00573BD7">
        <w:t xml:space="preserve"> from complainants and applicants</w:t>
      </w:r>
    </w:p>
    <w:p w14:paraId="50427BCD" w14:textId="19F5D5E6" w:rsidR="00025EEC" w:rsidRDefault="00025EEC" w:rsidP="00025EEC">
      <w:pPr>
        <w:pStyle w:val="NHPObullet1"/>
      </w:pPr>
      <w:r>
        <w:t>Be polite and treat our staff with courtesy and respect</w:t>
      </w:r>
      <w:r w:rsidR="00BD6E56">
        <w:t>.</w:t>
      </w:r>
    </w:p>
    <w:p w14:paraId="3E71D902" w14:textId="071BA523" w:rsidR="00746754" w:rsidRDefault="00746754" w:rsidP="009871C1">
      <w:pPr>
        <w:pStyle w:val="NHPObullet1"/>
      </w:pPr>
      <w:r>
        <w:t>Clearly identify what issues you would like addressed and the outcome you are seeking</w:t>
      </w:r>
      <w:r w:rsidR="00BD6E56">
        <w:t>.</w:t>
      </w:r>
    </w:p>
    <w:p w14:paraId="309EF293" w14:textId="4A9AD541" w:rsidR="00746754" w:rsidRDefault="00746754" w:rsidP="009871C1">
      <w:pPr>
        <w:pStyle w:val="NHPObullet1"/>
      </w:pPr>
      <w:r>
        <w:t>Respond to requests for information in a timely way</w:t>
      </w:r>
      <w:r w:rsidR="00BD6E56">
        <w:t>.</w:t>
      </w:r>
    </w:p>
    <w:p w14:paraId="5CCCCADE" w14:textId="30F3F887" w:rsidR="00746754" w:rsidRDefault="00746754" w:rsidP="009871C1">
      <w:pPr>
        <w:pStyle w:val="NHPObullet1"/>
      </w:pPr>
      <w:r>
        <w:t xml:space="preserve">Provide </w:t>
      </w:r>
      <w:r w:rsidR="009A2D15">
        <w:t xml:space="preserve">honest and </w:t>
      </w:r>
      <w:r>
        <w:t>accurate information</w:t>
      </w:r>
      <w:r w:rsidR="00BD6E56">
        <w:t>.</w:t>
      </w:r>
    </w:p>
    <w:p w14:paraId="106E176B" w14:textId="1A922BB0" w:rsidR="009871C1" w:rsidRDefault="009871C1" w:rsidP="009871C1">
      <w:pPr>
        <w:pStyle w:val="NHPObullet1"/>
      </w:pPr>
      <w:r>
        <w:t>Inform the staff member handling your matter if you need to correct or update any information provided</w:t>
      </w:r>
      <w:r w:rsidR="00573BD7">
        <w:t xml:space="preserve"> (</w:t>
      </w:r>
      <w:r>
        <w:t>including contact information</w:t>
      </w:r>
      <w:r w:rsidR="00573BD7">
        <w:t>)</w:t>
      </w:r>
      <w:r>
        <w:t xml:space="preserve"> or if you wish to withdraw your complaint or application</w:t>
      </w:r>
      <w:r w:rsidR="00BD6E56">
        <w:t>.</w:t>
      </w:r>
    </w:p>
    <w:p w14:paraId="015D7CF1" w14:textId="572AAE78" w:rsidR="00EA73D1" w:rsidRDefault="009871C1" w:rsidP="009871C1">
      <w:pPr>
        <w:pStyle w:val="NHPObullet1"/>
      </w:pPr>
      <w:r>
        <w:t>Let the staff member handling your matter know if you have any special requirements, such as requiring assistance from an interpreter</w:t>
      </w:r>
      <w:r w:rsidR="00EC3BE3">
        <w:t>.</w:t>
      </w:r>
    </w:p>
    <w:p w14:paraId="25993C01" w14:textId="029FC8FC" w:rsidR="0030648C" w:rsidRDefault="00ED0840">
      <w:pPr>
        <w:pStyle w:val="NHPObodyafterbullets"/>
      </w:pPr>
      <w:r>
        <w:t xml:space="preserve">If these </w:t>
      </w:r>
      <w:r w:rsidR="00A37C7A">
        <w:t>expectations are not met, we</w:t>
      </w:r>
      <w:r>
        <w:t xml:space="preserve"> may consider placing limitations or conditions on </w:t>
      </w:r>
      <w:r w:rsidR="00EC3BE3">
        <w:t>your</w:t>
      </w:r>
      <w:r w:rsidR="00A37C7A">
        <w:t xml:space="preserve"> </w:t>
      </w:r>
      <w:r>
        <w:t>ability to communicate with staff or access certain services.</w:t>
      </w:r>
    </w:p>
    <w:p w14:paraId="5FDC6DD7" w14:textId="0E7D3017" w:rsidR="00ED0840" w:rsidRPr="00EA73D1" w:rsidRDefault="00A37C7A" w:rsidP="00697EA3">
      <w:pPr>
        <w:pStyle w:val="NHPObodyafterbullets"/>
      </w:pPr>
      <w:r>
        <w:t xml:space="preserve">We </w:t>
      </w:r>
      <w:r w:rsidR="00ED0840">
        <w:t>ha</w:t>
      </w:r>
      <w:r>
        <w:t>ve</w:t>
      </w:r>
      <w:r w:rsidR="00ED0840">
        <w:t xml:space="preserve"> a </w:t>
      </w:r>
      <w:r>
        <w:t>zero-tolerance</w:t>
      </w:r>
      <w:r w:rsidR="00ED0840">
        <w:t xml:space="preserve"> policy in relation to any harm, abuse or threats directed towards </w:t>
      </w:r>
      <w:r w:rsidR="00BD6E56">
        <w:t>our</w:t>
      </w:r>
      <w:r w:rsidR="00ED0840">
        <w:t xml:space="preserve"> staff. Any conduct of this kind may result </w:t>
      </w:r>
      <w:r w:rsidR="00BD6E56">
        <w:t>in us</w:t>
      </w:r>
      <w:r w:rsidR="004C1EC1">
        <w:t xml:space="preserve"> deciding to stop engaging with you</w:t>
      </w:r>
      <w:r w:rsidR="0030648C">
        <w:t>.</w:t>
      </w:r>
      <w:r w:rsidR="00ED0840">
        <w:t xml:space="preserve"> </w:t>
      </w:r>
      <w:r w:rsidR="0030648C">
        <w:t>If the</w:t>
      </w:r>
      <w:r w:rsidR="00ED0840">
        <w:t xml:space="preserve"> conduct </w:t>
      </w:r>
      <w:r w:rsidR="0030648C">
        <w:t xml:space="preserve">is </w:t>
      </w:r>
      <w:r w:rsidR="00ED0840">
        <w:t>of a criminal nature</w:t>
      </w:r>
      <w:r w:rsidR="0030648C">
        <w:t>,</w:t>
      </w:r>
      <w:r w:rsidR="00ED0840">
        <w:t xml:space="preserve"> </w:t>
      </w:r>
      <w:r w:rsidR="0030648C">
        <w:t xml:space="preserve">it will be </w:t>
      </w:r>
      <w:r w:rsidR="00ED0840">
        <w:t>reported to police and in certain cases legal action may also be considered.</w:t>
      </w:r>
    </w:p>
    <w:p w14:paraId="235983BD" w14:textId="75ED4A11" w:rsidR="00F07578" w:rsidRDefault="00F07578" w:rsidP="00B50F20">
      <w:pPr>
        <w:pStyle w:val="Heading2"/>
      </w:pPr>
      <w:r>
        <w:lastRenderedPageBreak/>
        <w:t xml:space="preserve">Feedback and review of </w:t>
      </w:r>
      <w:r w:rsidR="00737A85">
        <w:t>our</w:t>
      </w:r>
      <w:r>
        <w:t xml:space="preserve"> decisions</w:t>
      </w:r>
    </w:p>
    <w:p w14:paraId="3BFD9A00" w14:textId="73AA8B7D" w:rsidR="00892631" w:rsidRDefault="00737A85" w:rsidP="00892631">
      <w:pPr>
        <w:pStyle w:val="NHPObody"/>
      </w:pPr>
      <w:r w:rsidRPr="00987B76">
        <w:t>We</w:t>
      </w:r>
      <w:r w:rsidR="00F07578" w:rsidRPr="00987B76">
        <w:t xml:space="preserve"> welcome feedback and applications for </w:t>
      </w:r>
      <w:r w:rsidR="00120E56" w:rsidRPr="00987B76">
        <w:t>a</w:t>
      </w:r>
      <w:r w:rsidR="00BD6E56">
        <w:t>n internal</w:t>
      </w:r>
      <w:r w:rsidR="00F07578" w:rsidRPr="00987B76">
        <w:t xml:space="preserve"> review of </w:t>
      </w:r>
      <w:r w:rsidR="00120E56" w:rsidRPr="00987B76">
        <w:t>a</w:t>
      </w:r>
      <w:r w:rsidR="00F07578" w:rsidRPr="00987B76">
        <w:t xml:space="preserve"> decision</w:t>
      </w:r>
      <w:r w:rsidR="00892631">
        <w:t xml:space="preserve">. </w:t>
      </w:r>
      <w:r w:rsidR="009F6727" w:rsidRPr="009F6727">
        <w:t xml:space="preserve">We see this as an opportunity to address concerns, provide a better explanation of a decision or action and improve </w:t>
      </w:r>
      <w:r w:rsidR="00BD6E56">
        <w:t>our</w:t>
      </w:r>
      <w:r w:rsidR="009F6727" w:rsidRPr="009F6727">
        <w:t xml:space="preserve"> service</w:t>
      </w:r>
      <w:r w:rsidR="00BD6E56">
        <w:t>s</w:t>
      </w:r>
      <w:r w:rsidR="009F6727" w:rsidRPr="009F6727">
        <w:t xml:space="preserve"> for others.</w:t>
      </w:r>
    </w:p>
    <w:p w14:paraId="161F8CD8" w14:textId="32A1EC32" w:rsidR="000A3E1A" w:rsidRPr="00892631" w:rsidRDefault="00892631" w:rsidP="00892631">
      <w:pPr>
        <w:pStyle w:val="NHPObody"/>
      </w:pPr>
      <w:r>
        <w:t>W</w:t>
      </w:r>
      <w:r w:rsidRPr="00892631">
        <w:t xml:space="preserve">e request you first contact the staff member who managed your matter to discuss any concerns. If this does not resolve the matter, you can contact us to provide formal feedback or </w:t>
      </w:r>
      <w:hyperlink r:id="rId19" w:history="1">
        <w:r w:rsidRPr="00892631">
          <w:rPr>
            <w:rStyle w:val="Hyperlink"/>
          </w:rPr>
          <w:t>apply for a review</w:t>
        </w:r>
      </w:hyperlink>
      <w:r w:rsidRPr="00892631">
        <w:t xml:space="preserve">. </w:t>
      </w:r>
      <w:r>
        <w:t>&lt;www.</w:t>
      </w:r>
      <w:r w:rsidR="005949A0" w:rsidRPr="005949A0">
        <w:rPr>
          <w:rFonts w:cstheme="minorHAnsi"/>
          <w:szCs w:val="22"/>
        </w:rPr>
        <w:t>nhpo.gov.au/review-of-our-decisions</w:t>
      </w:r>
      <w:r>
        <w:t>&gt;.</w:t>
      </w:r>
    </w:p>
    <w:p w14:paraId="47B1E0A9" w14:textId="4EC76F5A" w:rsidR="0050249E" w:rsidRPr="00987B76" w:rsidRDefault="0050249E" w:rsidP="006158E3">
      <w:pPr>
        <w:pStyle w:val="CommentText"/>
        <w:spacing w:before="240"/>
        <w:rPr>
          <w:rFonts w:asciiTheme="minorHAnsi" w:hAnsiTheme="minorHAnsi" w:cstheme="minorHAnsi"/>
          <w:sz w:val="24"/>
          <w:szCs w:val="24"/>
        </w:rPr>
      </w:pPr>
      <w:r w:rsidRPr="00987B76">
        <w:rPr>
          <w:rFonts w:asciiTheme="minorHAnsi" w:hAnsiTheme="minorHAnsi" w:cstheme="minorHAnsi"/>
          <w:sz w:val="24"/>
          <w:szCs w:val="24"/>
        </w:rPr>
        <w:t xml:space="preserve">To receive this document in another format phone 1300 795 265, using the National Relay Service 13 36 77 if required, or </w:t>
      </w:r>
      <w:hyperlink r:id="rId20" w:history="1">
        <w:r w:rsidRPr="00581568">
          <w:rPr>
            <w:rStyle w:val="Hyperlink"/>
            <w:rFonts w:asciiTheme="minorHAnsi" w:hAnsiTheme="minorHAnsi" w:cstheme="minorHAnsi"/>
            <w:sz w:val="24"/>
            <w:szCs w:val="24"/>
          </w:rPr>
          <w:t>email</w:t>
        </w:r>
      </w:hyperlink>
      <w:r w:rsidRPr="00987B76">
        <w:rPr>
          <w:rFonts w:asciiTheme="minorHAnsi" w:hAnsiTheme="minorHAnsi" w:cstheme="minorHAnsi"/>
          <w:sz w:val="24"/>
          <w:szCs w:val="24"/>
        </w:rPr>
        <w:t xml:space="preserve"> &lt;complaints@nhpo.gov.au&gt;.</w:t>
      </w:r>
    </w:p>
    <w:p w14:paraId="0E0495A1" w14:textId="77777777" w:rsidR="0050249E" w:rsidRDefault="0050249E" w:rsidP="00892631">
      <w:pPr>
        <w:pStyle w:val="NHPObody"/>
        <w:spacing w:before="240"/>
      </w:pPr>
      <w:r>
        <w:t>Authorised and published by the National Health Practitioner Ombudsman, 50 Lonsdale St, Melbourne.</w:t>
      </w:r>
    </w:p>
    <w:p w14:paraId="7AE657CF" w14:textId="3579738E" w:rsidR="00E744A0" w:rsidRPr="00F033E7" w:rsidRDefault="006158E3" w:rsidP="006158E3">
      <w:pPr>
        <w:pStyle w:val="NHPObody"/>
      </w:pPr>
      <w:r w:rsidRPr="006158E3">
        <w:t xml:space="preserve">© National Health Practitioner Ombudsman, Australia, </w:t>
      </w:r>
      <w:r w:rsidR="00D2783D">
        <w:t>January 2023</w:t>
      </w:r>
      <w:r>
        <w:t>.</w:t>
      </w:r>
    </w:p>
    <w:sectPr w:rsidR="00E744A0" w:rsidRPr="00F033E7" w:rsidSect="0036644B">
      <w:headerReference w:type="default" r:id="rId21"/>
      <w:footerReference w:type="default" r:id="rId22"/>
      <w:type w:val="continuous"/>
      <w:pgSz w:w="11906" w:h="16838" w:code="9"/>
      <w:pgMar w:top="1418" w:right="1418" w:bottom="1814" w:left="851" w:header="794" w:footer="794"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06AE9" w14:textId="77777777" w:rsidR="00752CD9" w:rsidRDefault="00752CD9">
      <w:r>
        <w:separator/>
      </w:r>
    </w:p>
  </w:endnote>
  <w:endnote w:type="continuationSeparator" w:id="0">
    <w:p w14:paraId="38167973" w14:textId="77777777" w:rsidR="00752CD9" w:rsidRDefault="00752CD9">
      <w:r>
        <w:continuationSeparator/>
      </w:r>
    </w:p>
  </w:endnote>
  <w:endnote w:type="continuationNotice" w:id="1">
    <w:p w14:paraId="514A422D" w14:textId="77777777" w:rsidR="00752CD9" w:rsidRDefault="00752C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D3767" w14:textId="5A2F0FA9" w:rsidR="00162768" w:rsidRPr="00C24253" w:rsidRDefault="00523D1E" w:rsidP="00C24253">
    <w:pPr>
      <w:pStyle w:val="NHPOfooterborderfirstpage"/>
    </w:pPr>
    <w:r>
      <mc:AlternateContent>
        <mc:Choice Requires="wps">
          <w:drawing>
            <wp:anchor distT="0" distB="0" distL="114300" distR="114300" simplePos="0" relativeHeight="251658240" behindDoc="0" locked="0" layoutInCell="0" allowOverlap="1" wp14:anchorId="5A78AF25" wp14:editId="6D69934D">
              <wp:simplePos x="0" y="0"/>
              <wp:positionH relativeFrom="page">
                <wp:posOffset>0</wp:posOffset>
              </wp:positionH>
              <wp:positionV relativeFrom="page">
                <wp:posOffset>10189210</wp:posOffset>
              </wp:positionV>
              <wp:extent cx="7560310" cy="311785"/>
              <wp:effectExtent l="0" t="0" r="0" b="12065"/>
              <wp:wrapNone/>
              <wp:docPr id="1" name="MSIPCMa0f84995baa1c6770b5d6548"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56F839" w14:textId="30EC5B58" w:rsidR="00523D1E" w:rsidRPr="00523D1E" w:rsidRDefault="00523D1E" w:rsidP="00523D1E">
                          <w:pPr>
                            <w:jc w:val="center"/>
                            <w:rPr>
                              <w:rFonts w:ascii="Arial Black" w:hAnsi="Arial Black"/>
                              <w:color w:val="000000"/>
                            </w:rPr>
                          </w:pPr>
                          <w:r w:rsidRPr="00523D1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78AF25" id="_x0000_t202" coordsize="21600,21600" o:spt="202" path="m,l,21600r21600,l21600,xe">
              <v:stroke joinstyle="miter"/>
              <v:path gradientshapeok="t" o:connecttype="rect"/>
            </v:shapetype>
            <v:shape id="MSIPCMa0f84995baa1c6770b5d6548"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5E56F839" w14:textId="30EC5B58" w:rsidR="00523D1E" w:rsidRPr="00523D1E" w:rsidRDefault="00523D1E" w:rsidP="00523D1E">
                    <w:pPr>
                      <w:jc w:val="center"/>
                      <w:rPr>
                        <w:rFonts w:ascii="Arial Black" w:hAnsi="Arial Black"/>
                        <w:color w:val="000000"/>
                      </w:rPr>
                    </w:pPr>
                    <w:r w:rsidRPr="00523D1E">
                      <w:rPr>
                        <w:rFonts w:ascii="Arial Black" w:hAnsi="Arial Black"/>
                        <w:color w:val="000000"/>
                      </w:rPr>
                      <w:t>OFFICIAL</w:t>
                    </w:r>
                  </w:p>
                </w:txbxContent>
              </v:textbox>
              <w10:wrap anchorx="page" anchory="page"/>
            </v:shape>
          </w:pict>
        </mc:Fallback>
      </mc:AlternateConten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64"/>
      <w:gridCol w:w="3289"/>
      <w:gridCol w:w="2835"/>
      <w:gridCol w:w="851"/>
    </w:tblGrid>
    <w:tr w:rsidR="0046385B" w14:paraId="578E171E" w14:textId="77777777" w:rsidTr="0046385B">
      <w:trPr>
        <w:cnfStyle w:val="100000000000" w:firstRow="1" w:lastRow="0" w:firstColumn="0" w:lastColumn="0" w:oddVBand="0" w:evenVBand="0" w:oddHBand="0" w:evenHBand="0" w:firstRowFirstColumn="0" w:firstRowLastColumn="0" w:lastRowFirstColumn="0" w:lastRowLastColumn="0"/>
      </w:trPr>
      <w:tc>
        <w:tcPr>
          <w:tcW w:w="2665" w:type="dxa"/>
        </w:tcPr>
        <w:p w14:paraId="7C131C04" w14:textId="77777777" w:rsidR="0046385B" w:rsidRDefault="009F4ED8" w:rsidP="00162768">
          <w:pPr>
            <w:pStyle w:val="NHPOfootercontacts"/>
          </w:pPr>
          <w:r>
            <w:t>GPO Box 2630</w:t>
          </w:r>
        </w:p>
        <w:p w14:paraId="0426CF1A" w14:textId="77777777" w:rsidR="0046385B" w:rsidRDefault="0046385B" w:rsidP="00162768">
          <w:pPr>
            <w:pStyle w:val="NHPOfootercontacts"/>
          </w:pPr>
          <w:r>
            <w:t>Melbourne</w:t>
          </w:r>
          <w:r w:rsidR="00E243CA">
            <w:t xml:space="preserve"> VIC</w:t>
          </w:r>
          <w:r>
            <w:t xml:space="preserve"> 3001</w:t>
          </w:r>
        </w:p>
      </w:tc>
      <w:tc>
        <w:tcPr>
          <w:tcW w:w="3289" w:type="dxa"/>
        </w:tcPr>
        <w:p w14:paraId="5FE3BF7B" w14:textId="77777777" w:rsidR="0046385B" w:rsidRDefault="0046385B" w:rsidP="00162768">
          <w:pPr>
            <w:pStyle w:val="NHPOfootercontacts"/>
          </w:pPr>
          <w:r w:rsidRPr="003069F2">
            <w:rPr>
              <w:b/>
              <w:bCs/>
            </w:rPr>
            <w:t>T</w:t>
          </w:r>
          <w:r>
            <w:tab/>
            <w:t>1300 795 265</w:t>
          </w:r>
        </w:p>
        <w:p w14:paraId="3F35C3E0" w14:textId="77777777" w:rsidR="0046385B" w:rsidRPr="003069F2" w:rsidRDefault="0046385B" w:rsidP="00162768">
          <w:pPr>
            <w:pStyle w:val="NHPOfootercontacts"/>
          </w:pPr>
          <w:r w:rsidRPr="003069F2">
            <w:rPr>
              <w:b/>
              <w:bCs/>
            </w:rPr>
            <w:t>E</w:t>
          </w:r>
          <w:r w:rsidRPr="003069F2">
            <w:tab/>
            <w:t>complaints@nhpo.gov.au</w:t>
          </w:r>
        </w:p>
      </w:tc>
      <w:tc>
        <w:tcPr>
          <w:tcW w:w="2835" w:type="dxa"/>
        </w:tcPr>
        <w:p w14:paraId="0CA83B53" w14:textId="77777777" w:rsidR="0046385B" w:rsidRPr="0046385B" w:rsidRDefault="0046385B" w:rsidP="0046385B">
          <w:pPr>
            <w:pStyle w:val="NHPOfooterwebsite"/>
          </w:pPr>
          <w:r w:rsidRPr="0046385B">
            <w:t>nhpo.gov.au</w:t>
          </w:r>
        </w:p>
      </w:tc>
      <w:tc>
        <w:tcPr>
          <w:tcW w:w="851" w:type="dxa"/>
        </w:tcPr>
        <w:p w14:paraId="2CF8958D" w14:textId="77777777" w:rsidR="0046385B" w:rsidRPr="0046385B" w:rsidRDefault="0046385B" w:rsidP="0046385B">
          <w:pPr>
            <w:pStyle w:val="NHPOfooterwebsite"/>
          </w:pPr>
          <w:r>
            <w:rPr>
              <w:noProof w:val="0"/>
            </w:rPr>
            <w:fldChar w:fldCharType="begin"/>
          </w:r>
          <w:r>
            <w:instrText xml:space="preserve"> PAGE   \* MERGEFORMAT </w:instrText>
          </w:r>
          <w:r>
            <w:rPr>
              <w:noProof w:val="0"/>
            </w:rPr>
            <w:fldChar w:fldCharType="separate"/>
          </w:r>
          <w:r>
            <w:t>1</w:t>
          </w:r>
          <w:r>
            <w:fldChar w:fldCharType="end"/>
          </w:r>
        </w:p>
      </w:tc>
    </w:tr>
  </w:tbl>
  <w:p w14:paraId="0119AC06" w14:textId="77777777" w:rsidR="009D70A4" w:rsidRPr="00162768" w:rsidRDefault="009D70A4" w:rsidP="00162768">
    <w:pPr>
      <w:pStyle w:val="NHPOfootercontact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ECDCC" w14:textId="6C6BC29B" w:rsidR="009D70A4" w:rsidRPr="00A11421" w:rsidRDefault="00523D1E" w:rsidP="0051568D">
    <w:pPr>
      <w:pStyle w:val="NHPOfooter"/>
    </w:pPr>
    <w:r>
      <mc:AlternateContent>
        <mc:Choice Requires="wps">
          <w:drawing>
            <wp:anchor distT="0" distB="0" distL="114300" distR="114300" simplePos="0" relativeHeight="251658241" behindDoc="0" locked="0" layoutInCell="0" allowOverlap="1" wp14:anchorId="7D159CFB" wp14:editId="6379DE02">
              <wp:simplePos x="0" y="0"/>
              <wp:positionH relativeFrom="page">
                <wp:posOffset>0</wp:posOffset>
              </wp:positionH>
              <wp:positionV relativeFrom="page">
                <wp:posOffset>10189210</wp:posOffset>
              </wp:positionV>
              <wp:extent cx="7560310" cy="311785"/>
              <wp:effectExtent l="0" t="0" r="0" b="12065"/>
              <wp:wrapNone/>
              <wp:docPr id="2" name="MSIPCM8ee74afc9822614a866c308d"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85FD03" w14:textId="305F70DD" w:rsidR="00523D1E" w:rsidRPr="00523D1E" w:rsidRDefault="00523D1E" w:rsidP="00523D1E">
                          <w:pPr>
                            <w:jc w:val="center"/>
                            <w:rPr>
                              <w:rFonts w:ascii="Arial Black" w:hAnsi="Arial Black"/>
                              <w:color w:val="000000"/>
                            </w:rPr>
                          </w:pPr>
                          <w:r w:rsidRPr="00523D1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D159CFB" id="_x0000_t202" coordsize="21600,21600" o:spt="202" path="m,l,21600r21600,l21600,xe">
              <v:stroke joinstyle="miter"/>
              <v:path gradientshapeok="t" o:connecttype="rect"/>
            </v:shapetype>
            <v:shape id="MSIPCM8ee74afc9822614a866c308d" o:spid="_x0000_s1027" type="#_x0000_t202" alt="{&quot;HashCode&quot;:904758361,&quot;Height&quot;:841.0,&quot;Width&quot;:595.0,&quot;Placement&quot;:&quot;Footer&quot;,&quot;Index&quot;:&quot;Primary&quot;,&quot;Section&quot;:2,&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0C85FD03" w14:textId="305F70DD" w:rsidR="00523D1E" w:rsidRPr="00523D1E" w:rsidRDefault="00523D1E" w:rsidP="00523D1E">
                    <w:pPr>
                      <w:jc w:val="center"/>
                      <w:rPr>
                        <w:rFonts w:ascii="Arial Black" w:hAnsi="Arial Black"/>
                        <w:color w:val="000000"/>
                      </w:rPr>
                    </w:pPr>
                    <w:r w:rsidRPr="00523D1E">
                      <w:rPr>
                        <w:rFonts w:ascii="Arial Black" w:hAnsi="Arial Black"/>
                        <w:color w:val="000000"/>
                      </w:rPr>
                      <w:t>OFFICIAL</w:t>
                    </w:r>
                  </w:p>
                </w:txbxContent>
              </v:textbox>
              <w10:wrap anchorx="page" anchory="page"/>
            </v:shape>
          </w:pict>
        </mc:Fallback>
      </mc:AlternateContent>
    </w:r>
    <w:r w:rsidR="00FF2A4E">
      <w:ptab w:relativeTo="margin" w:alignment="right" w:leader="none"/>
    </w:r>
    <w:r w:rsidR="00CD444E" w:rsidRPr="00CD444E">
      <w:t xml:space="preserve">Page </w:t>
    </w:r>
    <w:r w:rsidR="009D70A4" w:rsidRPr="00CD444E">
      <w:fldChar w:fldCharType="begin"/>
    </w:r>
    <w:r w:rsidR="009D70A4" w:rsidRPr="00CD444E">
      <w:instrText xml:space="preserve"> PAGE </w:instrText>
    </w:r>
    <w:r w:rsidR="009D70A4" w:rsidRPr="00CD444E">
      <w:fldChar w:fldCharType="separate"/>
    </w:r>
    <w:r w:rsidR="008F59F6" w:rsidRPr="00CD444E">
      <w:t>2</w:t>
    </w:r>
    <w:r w:rsidR="009D70A4" w:rsidRPr="00CD444E">
      <w:fldChar w:fldCharType="end"/>
    </w:r>
    <w:r w:rsidR="00CD444E" w:rsidRPr="00CD444E">
      <w:t xml:space="preserve"> of </w:t>
    </w:r>
    <w:fldSimple w:instr=" NUMPAGES   \* MERGEFORMAT ">
      <w:r w:rsidR="00CD444E">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270EB" w14:textId="77777777" w:rsidR="00752CD9" w:rsidRDefault="00752CD9" w:rsidP="002862F1">
      <w:pPr>
        <w:spacing w:before="120"/>
      </w:pPr>
      <w:r>
        <w:separator/>
      </w:r>
    </w:p>
  </w:footnote>
  <w:footnote w:type="continuationSeparator" w:id="0">
    <w:p w14:paraId="42EE5823" w14:textId="77777777" w:rsidR="00752CD9" w:rsidRDefault="00752CD9">
      <w:r>
        <w:continuationSeparator/>
      </w:r>
    </w:p>
  </w:footnote>
  <w:footnote w:type="continuationNotice" w:id="1">
    <w:p w14:paraId="4B4BF5AC" w14:textId="77777777" w:rsidR="00752CD9" w:rsidRDefault="00752C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2C4D2" w14:textId="77777777" w:rsidR="009D70A4" w:rsidRPr="0051568D" w:rsidRDefault="009D70A4" w:rsidP="0051568D">
    <w:pPr>
      <w:pStyle w:val="NHPO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91149"/>
    <w:multiLevelType w:val="hybridMultilevel"/>
    <w:tmpl w:val="7ED098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AD2E30"/>
    <w:multiLevelType w:val="multilevel"/>
    <w:tmpl w:val="7BA26F6A"/>
    <w:styleLink w:val="ZZNumbersloweralpha"/>
    <w:lvl w:ilvl="0">
      <w:start w:val="1"/>
      <w:numFmt w:val="lowerLetter"/>
      <w:pStyle w:val="NHPOnumberloweralpha"/>
      <w:lvlText w:val="(%1)"/>
      <w:lvlJc w:val="left"/>
      <w:pPr>
        <w:tabs>
          <w:tab w:val="num" w:pos="397"/>
        </w:tabs>
        <w:ind w:left="397" w:hanging="397"/>
      </w:pPr>
      <w:rPr>
        <w:rFonts w:hint="default"/>
      </w:rPr>
    </w:lvl>
    <w:lvl w:ilvl="1">
      <w:start w:val="1"/>
      <w:numFmt w:val="lowerLetter"/>
      <w:pStyle w:val="NHPO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A002E4C"/>
    <w:multiLevelType w:val="multilevel"/>
    <w:tmpl w:val="85186FC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4AF0FD2"/>
    <w:multiLevelType w:val="multilevel"/>
    <w:tmpl w:val="585EA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553F26"/>
    <w:multiLevelType w:val="multilevel"/>
    <w:tmpl w:val="AD38D0EA"/>
    <w:lvl w:ilvl="0">
      <w:start w:val="1"/>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28DB21D7"/>
    <w:multiLevelType w:val="hybridMultilevel"/>
    <w:tmpl w:val="ECA4D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5F5E26"/>
    <w:multiLevelType w:val="hybridMultilevel"/>
    <w:tmpl w:val="2F7C2A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4A67156"/>
    <w:multiLevelType w:val="multilevel"/>
    <w:tmpl w:val="6CBAB4E8"/>
    <w:lvl w:ilvl="0">
      <w:start w:val="7"/>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E6C68D4"/>
    <w:multiLevelType w:val="multilevel"/>
    <w:tmpl w:val="CB065954"/>
    <w:styleLink w:val="ZZNumbersdigit"/>
    <w:lvl w:ilvl="0">
      <w:start w:val="1"/>
      <w:numFmt w:val="decimal"/>
      <w:pStyle w:val="NHPOnumberdigit"/>
      <w:lvlText w:val="%1."/>
      <w:lvlJc w:val="left"/>
      <w:pPr>
        <w:tabs>
          <w:tab w:val="num" w:pos="397"/>
        </w:tabs>
        <w:ind w:left="397" w:hanging="397"/>
      </w:pPr>
      <w:rPr>
        <w:rFonts w:hint="default"/>
      </w:rPr>
    </w:lvl>
    <w:lvl w:ilvl="1">
      <w:start w:val="1"/>
      <w:numFmt w:val="decimal"/>
      <w:pStyle w:val="NHPOnumberdigitindent"/>
      <w:lvlText w:val="%2."/>
      <w:lvlJc w:val="left"/>
      <w:pPr>
        <w:tabs>
          <w:tab w:val="num" w:pos="794"/>
        </w:tabs>
        <w:ind w:left="794" w:hanging="397"/>
      </w:pPr>
      <w:rPr>
        <w:rFonts w:hint="default"/>
      </w:rPr>
    </w:lvl>
    <w:lvl w:ilvl="2">
      <w:start w:val="1"/>
      <w:numFmt w:val="bullet"/>
      <w:lvlRestart w:val="0"/>
      <w:pStyle w:val="NHPObulletafternumbers1"/>
      <w:lvlText w:val="•"/>
      <w:lvlJc w:val="left"/>
      <w:pPr>
        <w:ind w:left="794" w:hanging="397"/>
      </w:pPr>
      <w:rPr>
        <w:rFonts w:ascii="Calibri" w:hAnsi="Calibri" w:hint="default"/>
        <w:color w:val="auto"/>
      </w:rPr>
    </w:lvl>
    <w:lvl w:ilvl="3">
      <w:start w:val="1"/>
      <w:numFmt w:val="bullet"/>
      <w:lvlRestart w:val="0"/>
      <w:pStyle w:val="NHPO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C54A41"/>
    <w:multiLevelType w:val="multilevel"/>
    <w:tmpl w:val="075CC614"/>
    <w:styleLink w:val="ZZNumberslowerroman"/>
    <w:lvl w:ilvl="0">
      <w:start w:val="1"/>
      <w:numFmt w:val="lowerRoman"/>
      <w:pStyle w:val="NHPOnumberlowerroman"/>
      <w:lvlText w:val="(%1)"/>
      <w:lvlJc w:val="left"/>
      <w:pPr>
        <w:tabs>
          <w:tab w:val="num" w:pos="397"/>
        </w:tabs>
        <w:ind w:left="397" w:hanging="397"/>
      </w:pPr>
      <w:rPr>
        <w:rFonts w:hint="default"/>
      </w:rPr>
    </w:lvl>
    <w:lvl w:ilvl="1">
      <w:start w:val="1"/>
      <w:numFmt w:val="lowerRoman"/>
      <w:pStyle w:val="NHPO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42267D6C"/>
    <w:multiLevelType w:val="hybridMultilevel"/>
    <w:tmpl w:val="3FE811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1BC56DA"/>
    <w:multiLevelType w:val="hybridMultilevel"/>
    <w:tmpl w:val="2370D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1611C2"/>
    <w:multiLevelType w:val="multilevel"/>
    <w:tmpl w:val="8952AE68"/>
    <w:styleLink w:val="ZZTablebullets"/>
    <w:lvl w:ilvl="0">
      <w:start w:val="1"/>
      <w:numFmt w:val="bullet"/>
      <w:pStyle w:val="NHPOtablebullet1"/>
      <w:lvlText w:val="•"/>
      <w:lvlJc w:val="left"/>
      <w:pPr>
        <w:ind w:left="227" w:hanging="227"/>
      </w:pPr>
      <w:rPr>
        <w:rFonts w:ascii="Calibri" w:hAnsi="Calibri" w:hint="default"/>
      </w:rPr>
    </w:lvl>
    <w:lvl w:ilvl="1">
      <w:start w:val="1"/>
      <w:numFmt w:val="bullet"/>
      <w:lvlRestart w:val="0"/>
      <w:pStyle w:val="NHPO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BA1E5A"/>
    <w:multiLevelType w:val="multilevel"/>
    <w:tmpl w:val="C4EE8E9A"/>
    <w:styleLink w:val="ZZBullets"/>
    <w:lvl w:ilvl="0">
      <w:start w:val="1"/>
      <w:numFmt w:val="bullet"/>
      <w:pStyle w:val="NHPObullet1"/>
      <w:lvlText w:val="•"/>
      <w:lvlJc w:val="left"/>
      <w:pPr>
        <w:ind w:left="284" w:hanging="284"/>
      </w:pPr>
      <w:rPr>
        <w:rFonts w:ascii="Calibri" w:hAnsi="Calibri" w:hint="default"/>
      </w:rPr>
    </w:lvl>
    <w:lvl w:ilvl="1">
      <w:start w:val="1"/>
      <w:numFmt w:val="bullet"/>
      <w:lvlRestart w:val="0"/>
      <w:pStyle w:val="NHPO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309259F"/>
    <w:multiLevelType w:val="multilevel"/>
    <w:tmpl w:val="9F0651B8"/>
    <w:styleLink w:val="ZZQuotebullets"/>
    <w:lvl w:ilvl="0">
      <w:start w:val="1"/>
      <w:numFmt w:val="bullet"/>
      <w:pStyle w:val="NHPOquotebullet1"/>
      <w:lvlText w:val="•"/>
      <w:lvlJc w:val="left"/>
      <w:pPr>
        <w:ind w:left="680" w:hanging="283"/>
      </w:pPr>
      <w:rPr>
        <w:rFonts w:ascii="Calibri" w:hAnsi="Calibri" w:hint="default"/>
        <w:color w:val="auto"/>
      </w:rPr>
    </w:lvl>
    <w:lvl w:ilvl="1">
      <w:start w:val="1"/>
      <w:numFmt w:val="bullet"/>
      <w:lvlRestart w:val="0"/>
      <w:pStyle w:val="NHPO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685444972">
    <w:abstractNumId w:val="8"/>
  </w:num>
  <w:num w:numId="2" w16cid:durableId="1500583214">
    <w:abstractNumId w:val="13"/>
  </w:num>
  <w:num w:numId="3" w16cid:durableId="1865751944">
    <w:abstractNumId w:val="12"/>
  </w:num>
  <w:num w:numId="4" w16cid:durableId="353728517">
    <w:abstractNumId w:val="14"/>
  </w:num>
  <w:num w:numId="5" w16cid:durableId="244193561">
    <w:abstractNumId w:val="9"/>
  </w:num>
  <w:num w:numId="6" w16cid:durableId="1083187339">
    <w:abstractNumId w:val="1"/>
  </w:num>
  <w:num w:numId="7" w16cid:durableId="15669157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235051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91999698">
    <w:abstractNumId w:val="13"/>
  </w:num>
  <w:num w:numId="10" w16cid:durableId="1923684412">
    <w:abstractNumId w:val="8"/>
  </w:num>
  <w:num w:numId="11" w16cid:durableId="747312295">
    <w:abstractNumId w:val="1"/>
  </w:num>
  <w:num w:numId="12" w16cid:durableId="535898100">
    <w:abstractNumId w:val="9"/>
  </w:num>
  <w:num w:numId="13" w16cid:durableId="116720969">
    <w:abstractNumId w:val="14"/>
  </w:num>
  <w:num w:numId="14" w16cid:durableId="826215084">
    <w:abstractNumId w:val="12"/>
  </w:num>
  <w:num w:numId="15" w16cid:durableId="1396008120">
    <w:abstractNumId w:val="10"/>
  </w:num>
  <w:num w:numId="16" w16cid:durableId="82648609">
    <w:abstractNumId w:val="4"/>
  </w:num>
  <w:num w:numId="17" w16cid:durableId="1499690656">
    <w:abstractNumId w:val="2"/>
  </w:num>
  <w:num w:numId="18" w16cid:durableId="1352299739">
    <w:abstractNumId w:val="7"/>
  </w:num>
  <w:num w:numId="19" w16cid:durableId="1135491361">
    <w:abstractNumId w:val="6"/>
  </w:num>
  <w:num w:numId="20" w16cid:durableId="58137036">
    <w:abstractNumId w:val="0"/>
  </w:num>
  <w:num w:numId="21" w16cid:durableId="3355471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62233559">
    <w:abstractNumId w:val="3"/>
  </w:num>
  <w:num w:numId="23" w16cid:durableId="2083209258">
    <w:abstractNumId w:val="5"/>
  </w:num>
  <w:num w:numId="24" w16cid:durableId="1293558279">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2E2"/>
    <w:rsid w:val="00000FA5"/>
    <w:rsid w:val="00003357"/>
    <w:rsid w:val="000072B6"/>
    <w:rsid w:val="0001021B"/>
    <w:rsid w:val="00011D89"/>
    <w:rsid w:val="000139CF"/>
    <w:rsid w:val="000154FD"/>
    <w:rsid w:val="0002128D"/>
    <w:rsid w:val="00024D89"/>
    <w:rsid w:val="000250B6"/>
    <w:rsid w:val="00025EEC"/>
    <w:rsid w:val="00033D81"/>
    <w:rsid w:val="000351EA"/>
    <w:rsid w:val="000376E1"/>
    <w:rsid w:val="00041AF2"/>
    <w:rsid w:val="00041BF0"/>
    <w:rsid w:val="0004475B"/>
    <w:rsid w:val="00044B31"/>
    <w:rsid w:val="0004536B"/>
    <w:rsid w:val="00046B68"/>
    <w:rsid w:val="0004763C"/>
    <w:rsid w:val="000527DD"/>
    <w:rsid w:val="00053377"/>
    <w:rsid w:val="00053B3B"/>
    <w:rsid w:val="000555E0"/>
    <w:rsid w:val="000572CE"/>
    <w:rsid w:val="000578B2"/>
    <w:rsid w:val="00060959"/>
    <w:rsid w:val="00062AAE"/>
    <w:rsid w:val="000663CD"/>
    <w:rsid w:val="000733FE"/>
    <w:rsid w:val="00074219"/>
    <w:rsid w:val="00074ED5"/>
    <w:rsid w:val="0008508E"/>
    <w:rsid w:val="0009113B"/>
    <w:rsid w:val="00093402"/>
    <w:rsid w:val="00094DA3"/>
    <w:rsid w:val="00096CD1"/>
    <w:rsid w:val="000A012C"/>
    <w:rsid w:val="000A01BC"/>
    <w:rsid w:val="000A0EB9"/>
    <w:rsid w:val="000A186C"/>
    <w:rsid w:val="000A1EA4"/>
    <w:rsid w:val="000A3E1A"/>
    <w:rsid w:val="000A5728"/>
    <w:rsid w:val="000B2B5A"/>
    <w:rsid w:val="000B3EDB"/>
    <w:rsid w:val="000B543D"/>
    <w:rsid w:val="000B5BF7"/>
    <w:rsid w:val="000B5C3C"/>
    <w:rsid w:val="000B6BC8"/>
    <w:rsid w:val="000C0303"/>
    <w:rsid w:val="000C42EA"/>
    <w:rsid w:val="000C4546"/>
    <w:rsid w:val="000C7649"/>
    <w:rsid w:val="000D067E"/>
    <w:rsid w:val="000D1242"/>
    <w:rsid w:val="000E0970"/>
    <w:rsid w:val="000E2B72"/>
    <w:rsid w:val="000E3CC7"/>
    <w:rsid w:val="000E455B"/>
    <w:rsid w:val="000E6BD4"/>
    <w:rsid w:val="000F1F1E"/>
    <w:rsid w:val="000F2259"/>
    <w:rsid w:val="000F3AD3"/>
    <w:rsid w:val="0010392D"/>
    <w:rsid w:val="0010447F"/>
    <w:rsid w:val="00104FE3"/>
    <w:rsid w:val="00117087"/>
    <w:rsid w:val="00120423"/>
    <w:rsid w:val="00120BD3"/>
    <w:rsid w:val="00120E56"/>
    <w:rsid w:val="00122FEA"/>
    <w:rsid w:val="001232BD"/>
    <w:rsid w:val="00124ED5"/>
    <w:rsid w:val="001276FA"/>
    <w:rsid w:val="001406E6"/>
    <w:rsid w:val="00143297"/>
    <w:rsid w:val="001447B3"/>
    <w:rsid w:val="00146320"/>
    <w:rsid w:val="00152073"/>
    <w:rsid w:val="00155ADD"/>
    <w:rsid w:val="00155F0B"/>
    <w:rsid w:val="00156598"/>
    <w:rsid w:val="00161939"/>
    <w:rsid w:val="00161AA0"/>
    <w:rsid w:val="00162093"/>
    <w:rsid w:val="00162768"/>
    <w:rsid w:val="00171F1E"/>
    <w:rsid w:val="00172BAF"/>
    <w:rsid w:val="00172F6B"/>
    <w:rsid w:val="00176084"/>
    <w:rsid w:val="001771DD"/>
    <w:rsid w:val="00177995"/>
    <w:rsid w:val="00177A8C"/>
    <w:rsid w:val="00184296"/>
    <w:rsid w:val="00186B33"/>
    <w:rsid w:val="00192F9D"/>
    <w:rsid w:val="00196EB8"/>
    <w:rsid w:val="00196EFB"/>
    <w:rsid w:val="001979FF"/>
    <w:rsid w:val="00197B17"/>
    <w:rsid w:val="001A1C54"/>
    <w:rsid w:val="001A3ACE"/>
    <w:rsid w:val="001C23CE"/>
    <w:rsid w:val="001C277E"/>
    <w:rsid w:val="001C2A72"/>
    <w:rsid w:val="001D0B75"/>
    <w:rsid w:val="001D0C1E"/>
    <w:rsid w:val="001D3C09"/>
    <w:rsid w:val="001D44E8"/>
    <w:rsid w:val="001D49D5"/>
    <w:rsid w:val="001D60EC"/>
    <w:rsid w:val="001E0EE6"/>
    <w:rsid w:val="001E38C3"/>
    <w:rsid w:val="001E44DF"/>
    <w:rsid w:val="001E68A5"/>
    <w:rsid w:val="001E6BB0"/>
    <w:rsid w:val="001F3826"/>
    <w:rsid w:val="001F6E46"/>
    <w:rsid w:val="001F7C91"/>
    <w:rsid w:val="00200ED8"/>
    <w:rsid w:val="00206463"/>
    <w:rsid w:val="00206F2F"/>
    <w:rsid w:val="0021053D"/>
    <w:rsid w:val="002109CD"/>
    <w:rsid w:val="00210A92"/>
    <w:rsid w:val="00216C03"/>
    <w:rsid w:val="002201D0"/>
    <w:rsid w:val="00220C04"/>
    <w:rsid w:val="0022278D"/>
    <w:rsid w:val="0022701F"/>
    <w:rsid w:val="00227966"/>
    <w:rsid w:val="00232206"/>
    <w:rsid w:val="00232246"/>
    <w:rsid w:val="002333F5"/>
    <w:rsid w:val="00233724"/>
    <w:rsid w:val="002348CB"/>
    <w:rsid w:val="00237FA4"/>
    <w:rsid w:val="002432E1"/>
    <w:rsid w:val="00246207"/>
    <w:rsid w:val="00246C5E"/>
    <w:rsid w:val="00251343"/>
    <w:rsid w:val="002536A4"/>
    <w:rsid w:val="00254F58"/>
    <w:rsid w:val="002558CE"/>
    <w:rsid w:val="00256555"/>
    <w:rsid w:val="002620BC"/>
    <w:rsid w:val="002623DB"/>
    <w:rsid w:val="00262802"/>
    <w:rsid w:val="00262CC2"/>
    <w:rsid w:val="00263A90"/>
    <w:rsid w:val="0026408B"/>
    <w:rsid w:val="00265743"/>
    <w:rsid w:val="00267C3E"/>
    <w:rsid w:val="002709BB"/>
    <w:rsid w:val="00273BAC"/>
    <w:rsid w:val="002763B3"/>
    <w:rsid w:val="00280062"/>
    <w:rsid w:val="002802E3"/>
    <w:rsid w:val="0028213D"/>
    <w:rsid w:val="002862F1"/>
    <w:rsid w:val="002864D5"/>
    <w:rsid w:val="00286B78"/>
    <w:rsid w:val="00291373"/>
    <w:rsid w:val="0029597D"/>
    <w:rsid w:val="002962C3"/>
    <w:rsid w:val="0029752B"/>
    <w:rsid w:val="002A483C"/>
    <w:rsid w:val="002B0C7C"/>
    <w:rsid w:val="002B1729"/>
    <w:rsid w:val="002B31D4"/>
    <w:rsid w:val="002B36C7"/>
    <w:rsid w:val="002B4A64"/>
    <w:rsid w:val="002B4DD4"/>
    <w:rsid w:val="002B5277"/>
    <w:rsid w:val="002B5375"/>
    <w:rsid w:val="002B77C1"/>
    <w:rsid w:val="002C2728"/>
    <w:rsid w:val="002C4259"/>
    <w:rsid w:val="002C6D49"/>
    <w:rsid w:val="002D5006"/>
    <w:rsid w:val="002E01D0"/>
    <w:rsid w:val="002E15BD"/>
    <w:rsid w:val="002E161D"/>
    <w:rsid w:val="002E3100"/>
    <w:rsid w:val="002E3BF4"/>
    <w:rsid w:val="002E6C95"/>
    <w:rsid w:val="002E75FC"/>
    <w:rsid w:val="002E7C36"/>
    <w:rsid w:val="002E7E0C"/>
    <w:rsid w:val="002F0374"/>
    <w:rsid w:val="002F1808"/>
    <w:rsid w:val="002F387B"/>
    <w:rsid w:val="002F5F31"/>
    <w:rsid w:val="002F5F46"/>
    <w:rsid w:val="002F6C0E"/>
    <w:rsid w:val="00302216"/>
    <w:rsid w:val="00303E53"/>
    <w:rsid w:val="0030648C"/>
    <w:rsid w:val="00306A55"/>
    <w:rsid w:val="00306E5F"/>
    <w:rsid w:val="00307E14"/>
    <w:rsid w:val="00314054"/>
    <w:rsid w:val="00316F27"/>
    <w:rsid w:val="00321A9C"/>
    <w:rsid w:val="00322E4B"/>
    <w:rsid w:val="0032528D"/>
    <w:rsid w:val="00327870"/>
    <w:rsid w:val="0033259D"/>
    <w:rsid w:val="003333D2"/>
    <w:rsid w:val="003406C6"/>
    <w:rsid w:val="00340993"/>
    <w:rsid w:val="003418CC"/>
    <w:rsid w:val="00344F48"/>
    <w:rsid w:val="003459BD"/>
    <w:rsid w:val="00350D38"/>
    <w:rsid w:val="00351B36"/>
    <w:rsid w:val="00355C1E"/>
    <w:rsid w:val="00357B4E"/>
    <w:rsid w:val="0036644B"/>
    <w:rsid w:val="003716FD"/>
    <w:rsid w:val="0037204B"/>
    <w:rsid w:val="003744CF"/>
    <w:rsid w:val="00374717"/>
    <w:rsid w:val="0037676C"/>
    <w:rsid w:val="00381043"/>
    <w:rsid w:val="003826D7"/>
    <w:rsid w:val="003829E5"/>
    <w:rsid w:val="00387D93"/>
    <w:rsid w:val="00394370"/>
    <w:rsid w:val="003956CC"/>
    <w:rsid w:val="00395C9A"/>
    <w:rsid w:val="00396CE0"/>
    <w:rsid w:val="0039738D"/>
    <w:rsid w:val="003A6B67"/>
    <w:rsid w:val="003B008F"/>
    <w:rsid w:val="003B0579"/>
    <w:rsid w:val="003B13B6"/>
    <w:rsid w:val="003B15E6"/>
    <w:rsid w:val="003C08A2"/>
    <w:rsid w:val="003C2045"/>
    <w:rsid w:val="003C43A1"/>
    <w:rsid w:val="003C4FC0"/>
    <w:rsid w:val="003C55F4"/>
    <w:rsid w:val="003C565F"/>
    <w:rsid w:val="003C7897"/>
    <w:rsid w:val="003C7A3F"/>
    <w:rsid w:val="003D2766"/>
    <w:rsid w:val="003D3E8F"/>
    <w:rsid w:val="003D5931"/>
    <w:rsid w:val="003D6475"/>
    <w:rsid w:val="003E03B1"/>
    <w:rsid w:val="003E34A2"/>
    <w:rsid w:val="003E375C"/>
    <w:rsid w:val="003E4086"/>
    <w:rsid w:val="003E46EA"/>
    <w:rsid w:val="003E729C"/>
    <w:rsid w:val="003F0445"/>
    <w:rsid w:val="003F0CF0"/>
    <w:rsid w:val="003F14B1"/>
    <w:rsid w:val="003F3289"/>
    <w:rsid w:val="004013C7"/>
    <w:rsid w:val="00401FCF"/>
    <w:rsid w:val="00406285"/>
    <w:rsid w:val="004148F9"/>
    <w:rsid w:val="0042084E"/>
    <w:rsid w:val="00421EEF"/>
    <w:rsid w:val="00424D65"/>
    <w:rsid w:val="004262D0"/>
    <w:rsid w:val="0043759A"/>
    <w:rsid w:val="00442C6C"/>
    <w:rsid w:val="00443CBE"/>
    <w:rsid w:val="00443E8A"/>
    <w:rsid w:val="004441BC"/>
    <w:rsid w:val="004468B4"/>
    <w:rsid w:val="0045230A"/>
    <w:rsid w:val="00457337"/>
    <w:rsid w:val="0046385B"/>
    <w:rsid w:val="0047020C"/>
    <w:rsid w:val="0047372D"/>
    <w:rsid w:val="00473BA3"/>
    <w:rsid w:val="004743DD"/>
    <w:rsid w:val="00474CEA"/>
    <w:rsid w:val="00483968"/>
    <w:rsid w:val="00484F86"/>
    <w:rsid w:val="00487950"/>
    <w:rsid w:val="00490746"/>
    <w:rsid w:val="00490852"/>
    <w:rsid w:val="00491B09"/>
    <w:rsid w:val="00492F30"/>
    <w:rsid w:val="004946F4"/>
    <w:rsid w:val="0049487E"/>
    <w:rsid w:val="004A160D"/>
    <w:rsid w:val="004A33F4"/>
    <w:rsid w:val="004A3E81"/>
    <w:rsid w:val="004A5C62"/>
    <w:rsid w:val="004A707D"/>
    <w:rsid w:val="004A798E"/>
    <w:rsid w:val="004B5CEF"/>
    <w:rsid w:val="004C1EC1"/>
    <w:rsid w:val="004C6EEE"/>
    <w:rsid w:val="004C702B"/>
    <w:rsid w:val="004D0033"/>
    <w:rsid w:val="004D016B"/>
    <w:rsid w:val="004D0558"/>
    <w:rsid w:val="004D1B22"/>
    <w:rsid w:val="004D36F2"/>
    <w:rsid w:val="004D7F4E"/>
    <w:rsid w:val="004E044B"/>
    <w:rsid w:val="004E05AD"/>
    <w:rsid w:val="004E1106"/>
    <w:rsid w:val="004E138F"/>
    <w:rsid w:val="004E3B18"/>
    <w:rsid w:val="004E4649"/>
    <w:rsid w:val="004E5769"/>
    <w:rsid w:val="004E5C2B"/>
    <w:rsid w:val="004F00DD"/>
    <w:rsid w:val="004F117D"/>
    <w:rsid w:val="004F2133"/>
    <w:rsid w:val="004F55F1"/>
    <w:rsid w:val="004F6936"/>
    <w:rsid w:val="00501E12"/>
    <w:rsid w:val="0050249E"/>
    <w:rsid w:val="00503DC6"/>
    <w:rsid w:val="005042C0"/>
    <w:rsid w:val="00504AB4"/>
    <w:rsid w:val="00505A8A"/>
    <w:rsid w:val="00506F5D"/>
    <w:rsid w:val="00510C37"/>
    <w:rsid w:val="005126D0"/>
    <w:rsid w:val="00512A86"/>
    <w:rsid w:val="0051434D"/>
    <w:rsid w:val="0051568D"/>
    <w:rsid w:val="00520C8B"/>
    <w:rsid w:val="00523D1E"/>
    <w:rsid w:val="00526C15"/>
    <w:rsid w:val="00535569"/>
    <w:rsid w:val="00536499"/>
    <w:rsid w:val="005418A9"/>
    <w:rsid w:val="00542BB6"/>
    <w:rsid w:val="00543903"/>
    <w:rsid w:val="00543F11"/>
    <w:rsid w:val="00546305"/>
    <w:rsid w:val="00547A95"/>
    <w:rsid w:val="00563864"/>
    <w:rsid w:val="005642EE"/>
    <w:rsid w:val="00572031"/>
    <w:rsid w:val="00572282"/>
    <w:rsid w:val="00573BD7"/>
    <w:rsid w:val="00576E84"/>
    <w:rsid w:val="00581568"/>
    <w:rsid w:val="005822E9"/>
    <w:rsid w:val="00582B8C"/>
    <w:rsid w:val="0058757E"/>
    <w:rsid w:val="00592C0D"/>
    <w:rsid w:val="005949A0"/>
    <w:rsid w:val="00594E59"/>
    <w:rsid w:val="00596A4B"/>
    <w:rsid w:val="00597507"/>
    <w:rsid w:val="005A12BA"/>
    <w:rsid w:val="005A3C2E"/>
    <w:rsid w:val="005A6D6C"/>
    <w:rsid w:val="005B1C6D"/>
    <w:rsid w:val="005B21B6"/>
    <w:rsid w:val="005B3A08"/>
    <w:rsid w:val="005B7A63"/>
    <w:rsid w:val="005C08F6"/>
    <w:rsid w:val="005C0955"/>
    <w:rsid w:val="005C3B65"/>
    <w:rsid w:val="005C40BE"/>
    <w:rsid w:val="005C49DA"/>
    <w:rsid w:val="005C50F3"/>
    <w:rsid w:val="005C54B5"/>
    <w:rsid w:val="005C5D80"/>
    <w:rsid w:val="005C5D91"/>
    <w:rsid w:val="005D07B8"/>
    <w:rsid w:val="005D6597"/>
    <w:rsid w:val="005E14E7"/>
    <w:rsid w:val="005E2577"/>
    <w:rsid w:val="005E26A3"/>
    <w:rsid w:val="005E447E"/>
    <w:rsid w:val="005E5AFB"/>
    <w:rsid w:val="005F0775"/>
    <w:rsid w:val="005F0CF5"/>
    <w:rsid w:val="005F135C"/>
    <w:rsid w:val="005F21EB"/>
    <w:rsid w:val="005F7499"/>
    <w:rsid w:val="00605908"/>
    <w:rsid w:val="00610D7C"/>
    <w:rsid w:val="00611DB9"/>
    <w:rsid w:val="00613414"/>
    <w:rsid w:val="006158E3"/>
    <w:rsid w:val="00620154"/>
    <w:rsid w:val="0062408D"/>
    <w:rsid w:val="006240CC"/>
    <w:rsid w:val="006254F8"/>
    <w:rsid w:val="00627DA7"/>
    <w:rsid w:val="006358B4"/>
    <w:rsid w:val="0063724C"/>
    <w:rsid w:val="006419AA"/>
    <w:rsid w:val="006421DF"/>
    <w:rsid w:val="00644040"/>
    <w:rsid w:val="00644B1F"/>
    <w:rsid w:val="00644B7E"/>
    <w:rsid w:val="006454E6"/>
    <w:rsid w:val="0064620C"/>
    <w:rsid w:val="00646235"/>
    <w:rsid w:val="00646A68"/>
    <w:rsid w:val="006477EE"/>
    <w:rsid w:val="006505BD"/>
    <w:rsid w:val="0065092E"/>
    <w:rsid w:val="00653113"/>
    <w:rsid w:val="0065432A"/>
    <w:rsid w:val="006557A7"/>
    <w:rsid w:val="006557C4"/>
    <w:rsid w:val="00656290"/>
    <w:rsid w:val="006621D7"/>
    <w:rsid w:val="0066302A"/>
    <w:rsid w:val="0066670B"/>
    <w:rsid w:val="00667770"/>
    <w:rsid w:val="00670597"/>
    <w:rsid w:val="006706D0"/>
    <w:rsid w:val="00677574"/>
    <w:rsid w:val="0068454C"/>
    <w:rsid w:val="0068644C"/>
    <w:rsid w:val="00691B62"/>
    <w:rsid w:val="006933B5"/>
    <w:rsid w:val="00693D14"/>
    <w:rsid w:val="00694F5E"/>
    <w:rsid w:val="00697EA3"/>
    <w:rsid w:val="006A18C2"/>
    <w:rsid w:val="006A207E"/>
    <w:rsid w:val="006A5BD0"/>
    <w:rsid w:val="006A7366"/>
    <w:rsid w:val="006B077C"/>
    <w:rsid w:val="006B27F2"/>
    <w:rsid w:val="006B6803"/>
    <w:rsid w:val="006B6810"/>
    <w:rsid w:val="006C0F7B"/>
    <w:rsid w:val="006C524F"/>
    <w:rsid w:val="006D0F16"/>
    <w:rsid w:val="006D2A3F"/>
    <w:rsid w:val="006D2F64"/>
    <w:rsid w:val="006D2FBC"/>
    <w:rsid w:val="006E0A4B"/>
    <w:rsid w:val="006E138B"/>
    <w:rsid w:val="006E13A8"/>
    <w:rsid w:val="006F172A"/>
    <w:rsid w:val="006F1FDC"/>
    <w:rsid w:val="006F62B7"/>
    <w:rsid w:val="006F6B8C"/>
    <w:rsid w:val="007013EF"/>
    <w:rsid w:val="00704B52"/>
    <w:rsid w:val="00707181"/>
    <w:rsid w:val="007173CA"/>
    <w:rsid w:val="007216AA"/>
    <w:rsid w:val="00721AB5"/>
    <w:rsid w:val="00721CFB"/>
    <w:rsid w:val="00721DEF"/>
    <w:rsid w:val="0072209D"/>
    <w:rsid w:val="00724A43"/>
    <w:rsid w:val="00731302"/>
    <w:rsid w:val="00731634"/>
    <w:rsid w:val="007346E4"/>
    <w:rsid w:val="00737A85"/>
    <w:rsid w:val="00740B23"/>
    <w:rsid w:val="00740F22"/>
    <w:rsid w:val="00741F1A"/>
    <w:rsid w:val="007450F8"/>
    <w:rsid w:val="00746754"/>
    <w:rsid w:val="0074696E"/>
    <w:rsid w:val="00750135"/>
    <w:rsid w:val="0075052F"/>
    <w:rsid w:val="00750EC2"/>
    <w:rsid w:val="00752B28"/>
    <w:rsid w:val="00752CD9"/>
    <w:rsid w:val="00754E36"/>
    <w:rsid w:val="007614F9"/>
    <w:rsid w:val="00763139"/>
    <w:rsid w:val="00770F37"/>
    <w:rsid w:val="007711A0"/>
    <w:rsid w:val="007724A8"/>
    <w:rsid w:val="00772D5E"/>
    <w:rsid w:val="00776928"/>
    <w:rsid w:val="00780FF4"/>
    <w:rsid w:val="00784907"/>
    <w:rsid w:val="00784CAF"/>
    <w:rsid w:val="00785677"/>
    <w:rsid w:val="00786F16"/>
    <w:rsid w:val="00791BD7"/>
    <w:rsid w:val="007933F7"/>
    <w:rsid w:val="00793E5D"/>
    <w:rsid w:val="0079491C"/>
    <w:rsid w:val="00796E20"/>
    <w:rsid w:val="00797C32"/>
    <w:rsid w:val="007A11E8"/>
    <w:rsid w:val="007A4E7A"/>
    <w:rsid w:val="007A5DA4"/>
    <w:rsid w:val="007B0914"/>
    <w:rsid w:val="007B1374"/>
    <w:rsid w:val="007B589F"/>
    <w:rsid w:val="007B6186"/>
    <w:rsid w:val="007B70CB"/>
    <w:rsid w:val="007B73BC"/>
    <w:rsid w:val="007C0DF4"/>
    <w:rsid w:val="007C20B9"/>
    <w:rsid w:val="007C7301"/>
    <w:rsid w:val="007C7526"/>
    <w:rsid w:val="007C7859"/>
    <w:rsid w:val="007D2BDE"/>
    <w:rsid w:val="007D2FB6"/>
    <w:rsid w:val="007D49EB"/>
    <w:rsid w:val="007D6112"/>
    <w:rsid w:val="007D7F87"/>
    <w:rsid w:val="007E0DE2"/>
    <w:rsid w:val="007E3B98"/>
    <w:rsid w:val="007E417A"/>
    <w:rsid w:val="007F17A3"/>
    <w:rsid w:val="007F31B6"/>
    <w:rsid w:val="007F546C"/>
    <w:rsid w:val="007F625F"/>
    <w:rsid w:val="007F665E"/>
    <w:rsid w:val="007F7892"/>
    <w:rsid w:val="00800412"/>
    <w:rsid w:val="008029D3"/>
    <w:rsid w:val="00804ACB"/>
    <w:rsid w:val="00805835"/>
    <w:rsid w:val="0080587B"/>
    <w:rsid w:val="00806468"/>
    <w:rsid w:val="00812C18"/>
    <w:rsid w:val="0081313D"/>
    <w:rsid w:val="008155F0"/>
    <w:rsid w:val="00816735"/>
    <w:rsid w:val="00820141"/>
    <w:rsid w:val="00820E0C"/>
    <w:rsid w:val="0082366F"/>
    <w:rsid w:val="00825F06"/>
    <w:rsid w:val="008338A2"/>
    <w:rsid w:val="00841AA9"/>
    <w:rsid w:val="00845A85"/>
    <w:rsid w:val="00847D16"/>
    <w:rsid w:val="008500E6"/>
    <w:rsid w:val="00853115"/>
    <w:rsid w:val="00853BEA"/>
    <w:rsid w:val="00853EE4"/>
    <w:rsid w:val="00855535"/>
    <w:rsid w:val="00856751"/>
    <w:rsid w:val="00857C5A"/>
    <w:rsid w:val="0086255E"/>
    <w:rsid w:val="008633F0"/>
    <w:rsid w:val="00863883"/>
    <w:rsid w:val="00864DCF"/>
    <w:rsid w:val="00867D9D"/>
    <w:rsid w:val="00872E0A"/>
    <w:rsid w:val="00875285"/>
    <w:rsid w:val="00883C17"/>
    <w:rsid w:val="00884B62"/>
    <w:rsid w:val="00884D46"/>
    <w:rsid w:val="0088529C"/>
    <w:rsid w:val="00887336"/>
    <w:rsid w:val="00887903"/>
    <w:rsid w:val="00892631"/>
    <w:rsid w:val="0089270A"/>
    <w:rsid w:val="00893AF6"/>
    <w:rsid w:val="00894BC4"/>
    <w:rsid w:val="008A28A8"/>
    <w:rsid w:val="008A2D7A"/>
    <w:rsid w:val="008A5B32"/>
    <w:rsid w:val="008B2EE4"/>
    <w:rsid w:val="008B4D3D"/>
    <w:rsid w:val="008B57C7"/>
    <w:rsid w:val="008C1618"/>
    <w:rsid w:val="008C2F92"/>
    <w:rsid w:val="008C5450"/>
    <w:rsid w:val="008C73B5"/>
    <w:rsid w:val="008D2846"/>
    <w:rsid w:val="008D4236"/>
    <w:rsid w:val="008D462F"/>
    <w:rsid w:val="008D59BA"/>
    <w:rsid w:val="008D6DCF"/>
    <w:rsid w:val="008E0876"/>
    <w:rsid w:val="008E4376"/>
    <w:rsid w:val="008E5650"/>
    <w:rsid w:val="008E7A0A"/>
    <w:rsid w:val="008E7B49"/>
    <w:rsid w:val="008F03CC"/>
    <w:rsid w:val="008F1067"/>
    <w:rsid w:val="008F29BA"/>
    <w:rsid w:val="008F4AF5"/>
    <w:rsid w:val="008F59F6"/>
    <w:rsid w:val="00900719"/>
    <w:rsid w:val="009017AC"/>
    <w:rsid w:val="00904A1C"/>
    <w:rsid w:val="00905030"/>
    <w:rsid w:val="00906490"/>
    <w:rsid w:val="009111B2"/>
    <w:rsid w:val="00911BB1"/>
    <w:rsid w:val="00912385"/>
    <w:rsid w:val="00924031"/>
    <w:rsid w:val="00924AE1"/>
    <w:rsid w:val="00925EC5"/>
    <w:rsid w:val="009269B1"/>
    <w:rsid w:val="0092724D"/>
    <w:rsid w:val="0093338F"/>
    <w:rsid w:val="00935457"/>
    <w:rsid w:val="00937BD9"/>
    <w:rsid w:val="00950E2C"/>
    <w:rsid w:val="00951D50"/>
    <w:rsid w:val="0095226F"/>
    <w:rsid w:val="009525EB"/>
    <w:rsid w:val="0095460B"/>
    <w:rsid w:val="00954874"/>
    <w:rsid w:val="00961400"/>
    <w:rsid w:val="009634A2"/>
    <w:rsid w:val="00963646"/>
    <w:rsid w:val="0096632D"/>
    <w:rsid w:val="00974D1B"/>
    <w:rsid w:val="0097559F"/>
    <w:rsid w:val="00976097"/>
    <w:rsid w:val="009760B9"/>
    <w:rsid w:val="009853E1"/>
    <w:rsid w:val="00986938"/>
    <w:rsid w:val="00986E6B"/>
    <w:rsid w:val="009871C1"/>
    <w:rsid w:val="00987B76"/>
    <w:rsid w:val="00991769"/>
    <w:rsid w:val="00993F05"/>
    <w:rsid w:val="00994386"/>
    <w:rsid w:val="00994F73"/>
    <w:rsid w:val="009A13D8"/>
    <w:rsid w:val="009A279E"/>
    <w:rsid w:val="009A2D15"/>
    <w:rsid w:val="009A4E24"/>
    <w:rsid w:val="009B0A6F"/>
    <w:rsid w:val="009B0A94"/>
    <w:rsid w:val="009B59E9"/>
    <w:rsid w:val="009B70AA"/>
    <w:rsid w:val="009C5E77"/>
    <w:rsid w:val="009C7A7E"/>
    <w:rsid w:val="009D02E8"/>
    <w:rsid w:val="009D474B"/>
    <w:rsid w:val="009D51D0"/>
    <w:rsid w:val="009D70A4"/>
    <w:rsid w:val="009E08D1"/>
    <w:rsid w:val="009E1B95"/>
    <w:rsid w:val="009E1C98"/>
    <w:rsid w:val="009E496F"/>
    <w:rsid w:val="009E4B0D"/>
    <w:rsid w:val="009E6330"/>
    <w:rsid w:val="009E772F"/>
    <w:rsid w:val="009E7F92"/>
    <w:rsid w:val="009F02A3"/>
    <w:rsid w:val="009F2F27"/>
    <w:rsid w:val="009F34AA"/>
    <w:rsid w:val="009F4ED8"/>
    <w:rsid w:val="009F6727"/>
    <w:rsid w:val="009F6B7B"/>
    <w:rsid w:val="009F6BCB"/>
    <w:rsid w:val="009F7B78"/>
    <w:rsid w:val="00A0057A"/>
    <w:rsid w:val="00A0178F"/>
    <w:rsid w:val="00A07553"/>
    <w:rsid w:val="00A0776B"/>
    <w:rsid w:val="00A11421"/>
    <w:rsid w:val="00A157B1"/>
    <w:rsid w:val="00A173CD"/>
    <w:rsid w:val="00A22229"/>
    <w:rsid w:val="00A22760"/>
    <w:rsid w:val="00A24316"/>
    <w:rsid w:val="00A30A16"/>
    <w:rsid w:val="00A3168F"/>
    <w:rsid w:val="00A330BB"/>
    <w:rsid w:val="00A339AD"/>
    <w:rsid w:val="00A37C7A"/>
    <w:rsid w:val="00A44882"/>
    <w:rsid w:val="00A45B7C"/>
    <w:rsid w:val="00A47D37"/>
    <w:rsid w:val="00A53A4F"/>
    <w:rsid w:val="00A54715"/>
    <w:rsid w:val="00A54A9E"/>
    <w:rsid w:val="00A6061C"/>
    <w:rsid w:val="00A62D44"/>
    <w:rsid w:val="00A6317F"/>
    <w:rsid w:val="00A66059"/>
    <w:rsid w:val="00A67263"/>
    <w:rsid w:val="00A7161C"/>
    <w:rsid w:val="00A74755"/>
    <w:rsid w:val="00A77AA3"/>
    <w:rsid w:val="00A854EB"/>
    <w:rsid w:val="00A85DA1"/>
    <w:rsid w:val="00A872E5"/>
    <w:rsid w:val="00A91406"/>
    <w:rsid w:val="00A91E82"/>
    <w:rsid w:val="00A93AB6"/>
    <w:rsid w:val="00A94BD4"/>
    <w:rsid w:val="00A96E65"/>
    <w:rsid w:val="00A97C72"/>
    <w:rsid w:val="00AA286F"/>
    <w:rsid w:val="00AA5AD6"/>
    <w:rsid w:val="00AA63D4"/>
    <w:rsid w:val="00AB06E8"/>
    <w:rsid w:val="00AB1CD3"/>
    <w:rsid w:val="00AB352F"/>
    <w:rsid w:val="00AC274B"/>
    <w:rsid w:val="00AC4764"/>
    <w:rsid w:val="00AC6D36"/>
    <w:rsid w:val="00AD0CBA"/>
    <w:rsid w:val="00AD1AF6"/>
    <w:rsid w:val="00AD26E2"/>
    <w:rsid w:val="00AD784C"/>
    <w:rsid w:val="00AE126A"/>
    <w:rsid w:val="00AE1765"/>
    <w:rsid w:val="00AE3005"/>
    <w:rsid w:val="00AE37C5"/>
    <w:rsid w:val="00AE3BD5"/>
    <w:rsid w:val="00AE59A0"/>
    <w:rsid w:val="00AF0C57"/>
    <w:rsid w:val="00AF26F3"/>
    <w:rsid w:val="00AF5F04"/>
    <w:rsid w:val="00AF719A"/>
    <w:rsid w:val="00B00672"/>
    <w:rsid w:val="00B01B4D"/>
    <w:rsid w:val="00B024A4"/>
    <w:rsid w:val="00B057C3"/>
    <w:rsid w:val="00B06571"/>
    <w:rsid w:val="00B068BA"/>
    <w:rsid w:val="00B111BE"/>
    <w:rsid w:val="00B13851"/>
    <w:rsid w:val="00B13B1C"/>
    <w:rsid w:val="00B22291"/>
    <w:rsid w:val="00B23F9A"/>
    <w:rsid w:val="00B2417B"/>
    <w:rsid w:val="00B24E6F"/>
    <w:rsid w:val="00B26CB5"/>
    <w:rsid w:val="00B2752E"/>
    <w:rsid w:val="00B30274"/>
    <w:rsid w:val="00B307CC"/>
    <w:rsid w:val="00B326B7"/>
    <w:rsid w:val="00B37A30"/>
    <w:rsid w:val="00B431E8"/>
    <w:rsid w:val="00B43EF7"/>
    <w:rsid w:val="00B45141"/>
    <w:rsid w:val="00B501DC"/>
    <w:rsid w:val="00B50F20"/>
    <w:rsid w:val="00B5273A"/>
    <w:rsid w:val="00B57329"/>
    <w:rsid w:val="00B57C5F"/>
    <w:rsid w:val="00B60E61"/>
    <w:rsid w:val="00B621CC"/>
    <w:rsid w:val="00B62B50"/>
    <w:rsid w:val="00B635B7"/>
    <w:rsid w:val="00B63AE8"/>
    <w:rsid w:val="00B65950"/>
    <w:rsid w:val="00B66D83"/>
    <w:rsid w:val="00B66E56"/>
    <w:rsid w:val="00B672C0"/>
    <w:rsid w:val="00B72889"/>
    <w:rsid w:val="00B728C0"/>
    <w:rsid w:val="00B75646"/>
    <w:rsid w:val="00B75D8E"/>
    <w:rsid w:val="00B81EBB"/>
    <w:rsid w:val="00B90729"/>
    <w:rsid w:val="00B907DA"/>
    <w:rsid w:val="00B9099B"/>
    <w:rsid w:val="00B950BC"/>
    <w:rsid w:val="00B9714C"/>
    <w:rsid w:val="00BA29AD"/>
    <w:rsid w:val="00BA3F8D"/>
    <w:rsid w:val="00BB0B15"/>
    <w:rsid w:val="00BB7A10"/>
    <w:rsid w:val="00BC7468"/>
    <w:rsid w:val="00BC7C22"/>
    <w:rsid w:val="00BC7D4F"/>
    <w:rsid w:val="00BC7ED7"/>
    <w:rsid w:val="00BD2850"/>
    <w:rsid w:val="00BD6E56"/>
    <w:rsid w:val="00BD7F8B"/>
    <w:rsid w:val="00BE22BE"/>
    <w:rsid w:val="00BE28D2"/>
    <w:rsid w:val="00BE4792"/>
    <w:rsid w:val="00BE4A64"/>
    <w:rsid w:val="00BF557D"/>
    <w:rsid w:val="00BF7F58"/>
    <w:rsid w:val="00C01381"/>
    <w:rsid w:val="00C01AB1"/>
    <w:rsid w:val="00C079B8"/>
    <w:rsid w:val="00C10037"/>
    <w:rsid w:val="00C11296"/>
    <w:rsid w:val="00C123EA"/>
    <w:rsid w:val="00C12A49"/>
    <w:rsid w:val="00C133EE"/>
    <w:rsid w:val="00C137CF"/>
    <w:rsid w:val="00C149D0"/>
    <w:rsid w:val="00C24253"/>
    <w:rsid w:val="00C26588"/>
    <w:rsid w:val="00C2695E"/>
    <w:rsid w:val="00C27DE9"/>
    <w:rsid w:val="00C33388"/>
    <w:rsid w:val="00C35484"/>
    <w:rsid w:val="00C362FC"/>
    <w:rsid w:val="00C4173A"/>
    <w:rsid w:val="00C42E9F"/>
    <w:rsid w:val="00C50383"/>
    <w:rsid w:val="00C51E63"/>
    <w:rsid w:val="00C52A9D"/>
    <w:rsid w:val="00C57589"/>
    <w:rsid w:val="00C602FF"/>
    <w:rsid w:val="00C61174"/>
    <w:rsid w:val="00C6148F"/>
    <w:rsid w:val="00C621B1"/>
    <w:rsid w:val="00C62F7A"/>
    <w:rsid w:val="00C63B9C"/>
    <w:rsid w:val="00C6682F"/>
    <w:rsid w:val="00C70CC0"/>
    <w:rsid w:val="00C722EB"/>
    <w:rsid w:val="00C7275E"/>
    <w:rsid w:val="00C74C5D"/>
    <w:rsid w:val="00C74FA5"/>
    <w:rsid w:val="00C80566"/>
    <w:rsid w:val="00C86101"/>
    <w:rsid w:val="00C862A4"/>
    <w:rsid w:val="00C863C4"/>
    <w:rsid w:val="00C920EA"/>
    <w:rsid w:val="00C9248C"/>
    <w:rsid w:val="00C93C3E"/>
    <w:rsid w:val="00C96D39"/>
    <w:rsid w:val="00C97CA1"/>
    <w:rsid w:val="00CA0304"/>
    <w:rsid w:val="00CA12E3"/>
    <w:rsid w:val="00CA6611"/>
    <w:rsid w:val="00CA6AE6"/>
    <w:rsid w:val="00CA782F"/>
    <w:rsid w:val="00CB3285"/>
    <w:rsid w:val="00CB3289"/>
    <w:rsid w:val="00CB6D75"/>
    <w:rsid w:val="00CC0C72"/>
    <w:rsid w:val="00CC2BFD"/>
    <w:rsid w:val="00CD3476"/>
    <w:rsid w:val="00CD3C8B"/>
    <w:rsid w:val="00CD42F2"/>
    <w:rsid w:val="00CD444E"/>
    <w:rsid w:val="00CD64DF"/>
    <w:rsid w:val="00CE19DA"/>
    <w:rsid w:val="00CE6373"/>
    <w:rsid w:val="00CF2F50"/>
    <w:rsid w:val="00CF6198"/>
    <w:rsid w:val="00D02919"/>
    <w:rsid w:val="00D02B28"/>
    <w:rsid w:val="00D04C61"/>
    <w:rsid w:val="00D05B8D"/>
    <w:rsid w:val="00D065A2"/>
    <w:rsid w:val="00D07F00"/>
    <w:rsid w:val="00D11C23"/>
    <w:rsid w:val="00D163D3"/>
    <w:rsid w:val="00D17B72"/>
    <w:rsid w:val="00D2783D"/>
    <w:rsid w:val="00D278C8"/>
    <w:rsid w:val="00D3185C"/>
    <w:rsid w:val="00D32CD2"/>
    <w:rsid w:val="00D3318E"/>
    <w:rsid w:val="00D33E72"/>
    <w:rsid w:val="00D35BD6"/>
    <w:rsid w:val="00D361B5"/>
    <w:rsid w:val="00D3729C"/>
    <w:rsid w:val="00D411A2"/>
    <w:rsid w:val="00D43C13"/>
    <w:rsid w:val="00D43EF7"/>
    <w:rsid w:val="00D4606D"/>
    <w:rsid w:val="00D47B89"/>
    <w:rsid w:val="00D50B9C"/>
    <w:rsid w:val="00D52D73"/>
    <w:rsid w:val="00D52E58"/>
    <w:rsid w:val="00D56B20"/>
    <w:rsid w:val="00D61D05"/>
    <w:rsid w:val="00D714CC"/>
    <w:rsid w:val="00D75EA7"/>
    <w:rsid w:val="00D81F21"/>
    <w:rsid w:val="00D824B8"/>
    <w:rsid w:val="00D82C18"/>
    <w:rsid w:val="00D8575C"/>
    <w:rsid w:val="00D908C4"/>
    <w:rsid w:val="00D91262"/>
    <w:rsid w:val="00D95470"/>
    <w:rsid w:val="00D95963"/>
    <w:rsid w:val="00DA2619"/>
    <w:rsid w:val="00DA4239"/>
    <w:rsid w:val="00DA6A4C"/>
    <w:rsid w:val="00DB0B61"/>
    <w:rsid w:val="00DB1474"/>
    <w:rsid w:val="00DB52FB"/>
    <w:rsid w:val="00DB6309"/>
    <w:rsid w:val="00DB7971"/>
    <w:rsid w:val="00DC090B"/>
    <w:rsid w:val="00DC1679"/>
    <w:rsid w:val="00DC2CF1"/>
    <w:rsid w:val="00DC4FCF"/>
    <w:rsid w:val="00DC50E0"/>
    <w:rsid w:val="00DC6239"/>
    <w:rsid w:val="00DC6386"/>
    <w:rsid w:val="00DD1130"/>
    <w:rsid w:val="00DD1951"/>
    <w:rsid w:val="00DD1C48"/>
    <w:rsid w:val="00DD4159"/>
    <w:rsid w:val="00DD6628"/>
    <w:rsid w:val="00DD6945"/>
    <w:rsid w:val="00DD771D"/>
    <w:rsid w:val="00DE3250"/>
    <w:rsid w:val="00DE6028"/>
    <w:rsid w:val="00DE78A3"/>
    <w:rsid w:val="00DF0BED"/>
    <w:rsid w:val="00DF1A71"/>
    <w:rsid w:val="00DF254A"/>
    <w:rsid w:val="00DF68C7"/>
    <w:rsid w:val="00DF731A"/>
    <w:rsid w:val="00E01824"/>
    <w:rsid w:val="00E11332"/>
    <w:rsid w:val="00E11352"/>
    <w:rsid w:val="00E1433C"/>
    <w:rsid w:val="00E170DC"/>
    <w:rsid w:val="00E243CA"/>
    <w:rsid w:val="00E26818"/>
    <w:rsid w:val="00E27FFC"/>
    <w:rsid w:val="00E30B15"/>
    <w:rsid w:val="00E30BAC"/>
    <w:rsid w:val="00E40181"/>
    <w:rsid w:val="00E55508"/>
    <w:rsid w:val="00E56A01"/>
    <w:rsid w:val="00E629A1"/>
    <w:rsid w:val="00E672E2"/>
    <w:rsid w:val="00E6794C"/>
    <w:rsid w:val="00E67A09"/>
    <w:rsid w:val="00E71591"/>
    <w:rsid w:val="00E744A0"/>
    <w:rsid w:val="00E80DE3"/>
    <w:rsid w:val="00E82C55"/>
    <w:rsid w:val="00E845FF"/>
    <w:rsid w:val="00E92AC3"/>
    <w:rsid w:val="00E92E28"/>
    <w:rsid w:val="00EA1848"/>
    <w:rsid w:val="00EA73D1"/>
    <w:rsid w:val="00EB00E0"/>
    <w:rsid w:val="00EC059F"/>
    <w:rsid w:val="00EC1F24"/>
    <w:rsid w:val="00EC22F6"/>
    <w:rsid w:val="00EC3BE3"/>
    <w:rsid w:val="00ED0840"/>
    <w:rsid w:val="00ED1249"/>
    <w:rsid w:val="00ED5801"/>
    <w:rsid w:val="00ED5B9B"/>
    <w:rsid w:val="00ED6BAD"/>
    <w:rsid w:val="00ED7447"/>
    <w:rsid w:val="00ED786C"/>
    <w:rsid w:val="00EE0359"/>
    <w:rsid w:val="00EE1488"/>
    <w:rsid w:val="00EE27D5"/>
    <w:rsid w:val="00EE3CB9"/>
    <w:rsid w:val="00EE3E24"/>
    <w:rsid w:val="00EE4D5D"/>
    <w:rsid w:val="00EE5131"/>
    <w:rsid w:val="00EF109B"/>
    <w:rsid w:val="00EF36AF"/>
    <w:rsid w:val="00EF569A"/>
    <w:rsid w:val="00EF588D"/>
    <w:rsid w:val="00F00F9C"/>
    <w:rsid w:val="00F01E5F"/>
    <w:rsid w:val="00F02ABA"/>
    <w:rsid w:val="00F033E7"/>
    <w:rsid w:val="00F0437A"/>
    <w:rsid w:val="00F07578"/>
    <w:rsid w:val="00F10615"/>
    <w:rsid w:val="00F11037"/>
    <w:rsid w:val="00F12D3F"/>
    <w:rsid w:val="00F16F1B"/>
    <w:rsid w:val="00F23339"/>
    <w:rsid w:val="00F250A9"/>
    <w:rsid w:val="00F273C0"/>
    <w:rsid w:val="00F30FF4"/>
    <w:rsid w:val="00F3122E"/>
    <w:rsid w:val="00F3198C"/>
    <w:rsid w:val="00F31D84"/>
    <w:rsid w:val="00F32B15"/>
    <w:rsid w:val="00F331AD"/>
    <w:rsid w:val="00F34EEF"/>
    <w:rsid w:val="00F35287"/>
    <w:rsid w:val="00F43A37"/>
    <w:rsid w:val="00F4641B"/>
    <w:rsid w:val="00F46EB8"/>
    <w:rsid w:val="00F50CD1"/>
    <w:rsid w:val="00F511E4"/>
    <w:rsid w:val="00F52D09"/>
    <w:rsid w:val="00F52E08"/>
    <w:rsid w:val="00F55B21"/>
    <w:rsid w:val="00F56EF6"/>
    <w:rsid w:val="00F60612"/>
    <w:rsid w:val="00F61A9F"/>
    <w:rsid w:val="00F64696"/>
    <w:rsid w:val="00F65AA9"/>
    <w:rsid w:val="00F66295"/>
    <w:rsid w:val="00F6768F"/>
    <w:rsid w:val="00F7006A"/>
    <w:rsid w:val="00F722FC"/>
    <w:rsid w:val="00F72C2C"/>
    <w:rsid w:val="00F74DA1"/>
    <w:rsid w:val="00F76CAB"/>
    <w:rsid w:val="00F772C6"/>
    <w:rsid w:val="00F815B5"/>
    <w:rsid w:val="00F82511"/>
    <w:rsid w:val="00F82C1A"/>
    <w:rsid w:val="00F85195"/>
    <w:rsid w:val="00F90FEA"/>
    <w:rsid w:val="00F92813"/>
    <w:rsid w:val="00F938BA"/>
    <w:rsid w:val="00F94FF7"/>
    <w:rsid w:val="00FA2B55"/>
    <w:rsid w:val="00FA2C46"/>
    <w:rsid w:val="00FA3525"/>
    <w:rsid w:val="00FA4118"/>
    <w:rsid w:val="00FA5A53"/>
    <w:rsid w:val="00FB4769"/>
    <w:rsid w:val="00FB4CDA"/>
    <w:rsid w:val="00FB6449"/>
    <w:rsid w:val="00FB7097"/>
    <w:rsid w:val="00FC0F81"/>
    <w:rsid w:val="00FC395C"/>
    <w:rsid w:val="00FD3766"/>
    <w:rsid w:val="00FD47C4"/>
    <w:rsid w:val="00FE2DCF"/>
    <w:rsid w:val="00FE3FA7"/>
    <w:rsid w:val="00FF2A4E"/>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5C37D60F"/>
  <w15:docId w15:val="{E8BC0E54-74E2-47EE-A918-594AAE5BA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29"/>
    <w:lsdException w:name="heading 1" w:uiPriority="1" w:qFormat="1"/>
    <w:lsdException w:name="heading 2" w:uiPriority="2" w:qFormat="1"/>
    <w:lsdException w:name="heading 3" w:uiPriority="3" w:qFormat="1"/>
    <w:lsdException w:name="heading 4" w:uiPriority="4" w:qFormat="1"/>
    <w:lsdException w:name="heading 5" w:uiPriority="2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9"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9"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9"/>
    <w:rsid w:val="003D5931"/>
    <w:rPr>
      <w:rFonts w:ascii="Cambria" w:hAnsi="Cambria"/>
      <w:lang w:eastAsia="en-US"/>
    </w:rPr>
  </w:style>
  <w:style w:type="paragraph" w:styleId="Heading1">
    <w:name w:val="heading 1"/>
    <w:next w:val="NHPObody"/>
    <w:link w:val="Heading1Char"/>
    <w:uiPriority w:val="1"/>
    <w:qFormat/>
    <w:rsid w:val="00535569"/>
    <w:pPr>
      <w:keepNext/>
      <w:keepLines/>
      <w:spacing w:before="320" w:after="200" w:line="440" w:lineRule="atLeast"/>
      <w:outlineLvl w:val="0"/>
    </w:pPr>
    <w:rPr>
      <w:rFonts w:asciiTheme="minorHAnsi" w:eastAsia="MS Gothic" w:hAnsiTheme="minorHAnsi" w:cs="Arial"/>
      <w:bCs/>
      <w:color w:val="722587" w:themeColor="text2"/>
      <w:kern w:val="32"/>
      <w:sz w:val="36"/>
      <w:szCs w:val="40"/>
      <w:lang w:eastAsia="en-US"/>
    </w:rPr>
  </w:style>
  <w:style w:type="paragraph" w:styleId="Heading2">
    <w:name w:val="heading 2"/>
    <w:next w:val="NHPObody"/>
    <w:link w:val="Heading2Char"/>
    <w:uiPriority w:val="2"/>
    <w:qFormat/>
    <w:rsid w:val="00535569"/>
    <w:pPr>
      <w:keepNext/>
      <w:keepLines/>
      <w:spacing w:before="240" w:after="90"/>
      <w:outlineLvl w:val="1"/>
    </w:pPr>
    <w:rPr>
      <w:rFonts w:asciiTheme="majorHAnsi" w:hAnsiTheme="majorHAnsi"/>
      <w:color w:val="722587" w:themeColor="text2"/>
      <w:sz w:val="32"/>
      <w:szCs w:val="28"/>
      <w:lang w:eastAsia="en-US"/>
    </w:rPr>
  </w:style>
  <w:style w:type="paragraph" w:styleId="Heading3">
    <w:name w:val="heading 3"/>
    <w:next w:val="NHPObody"/>
    <w:link w:val="Heading3Char"/>
    <w:uiPriority w:val="3"/>
    <w:qFormat/>
    <w:rsid w:val="00535569"/>
    <w:pPr>
      <w:keepNext/>
      <w:keepLines/>
      <w:spacing w:before="280" w:after="120"/>
      <w:outlineLvl w:val="2"/>
    </w:pPr>
    <w:rPr>
      <w:rFonts w:asciiTheme="majorHAnsi" w:eastAsia="MS Gothic" w:hAnsiTheme="majorHAnsi"/>
      <w:bCs/>
      <w:sz w:val="28"/>
      <w:szCs w:val="26"/>
      <w:lang w:eastAsia="en-US"/>
    </w:rPr>
  </w:style>
  <w:style w:type="paragraph" w:styleId="Heading4">
    <w:name w:val="heading 4"/>
    <w:next w:val="NHPObody"/>
    <w:link w:val="Heading4Char"/>
    <w:uiPriority w:val="4"/>
    <w:qFormat/>
    <w:rsid w:val="00535569"/>
    <w:pPr>
      <w:keepNext/>
      <w:keepLines/>
      <w:spacing w:before="240" w:after="120"/>
      <w:outlineLvl w:val="3"/>
    </w:pPr>
    <w:rPr>
      <w:rFonts w:asciiTheme="majorHAnsi" w:eastAsia="MS Mincho" w:hAnsiTheme="majorHAnsi"/>
      <w:b/>
      <w:bCs/>
      <w:sz w:val="22"/>
      <w:lang w:eastAsia="en-US"/>
    </w:rPr>
  </w:style>
  <w:style w:type="paragraph" w:styleId="Heading5">
    <w:name w:val="heading 5"/>
    <w:next w:val="NHPObody"/>
    <w:link w:val="Heading5Char"/>
    <w:uiPriority w:val="29"/>
    <w:rsid w:val="00535569"/>
    <w:pPr>
      <w:keepNext/>
      <w:keepLines/>
      <w:suppressAutoHyphens/>
      <w:spacing w:before="240" w:after="120"/>
      <w:outlineLvl w:val="4"/>
    </w:pPr>
    <w:rPr>
      <w:rFonts w:asciiTheme="majorHAnsi" w:eastAsia="MS Mincho" w:hAnsiTheme="majorHAnsi"/>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PObody">
    <w:name w:val="NHPO body"/>
    <w:link w:val="NHPObodyChar"/>
    <w:qFormat/>
    <w:rsid w:val="00535569"/>
    <w:pPr>
      <w:spacing w:after="120" w:line="264" w:lineRule="auto"/>
    </w:pPr>
    <w:rPr>
      <w:rFonts w:asciiTheme="minorHAnsi" w:eastAsia="Times" w:hAnsiTheme="minorHAnsi"/>
      <w:sz w:val="22"/>
      <w:lang w:eastAsia="en-US"/>
    </w:rPr>
  </w:style>
  <w:style w:type="character" w:customStyle="1" w:styleId="Heading1Char">
    <w:name w:val="Heading 1 Char"/>
    <w:link w:val="Heading1"/>
    <w:uiPriority w:val="1"/>
    <w:rsid w:val="00535569"/>
    <w:rPr>
      <w:rFonts w:asciiTheme="minorHAnsi" w:eastAsia="MS Gothic" w:hAnsiTheme="minorHAnsi" w:cs="Arial"/>
      <w:bCs/>
      <w:color w:val="722587" w:themeColor="text2"/>
      <w:kern w:val="32"/>
      <w:sz w:val="36"/>
      <w:szCs w:val="40"/>
      <w:lang w:eastAsia="en-US"/>
    </w:rPr>
  </w:style>
  <w:style w:type="character" w:customStyle="1" w:styleId="Heading2Char">
    <w:name w:val="Heading 2 Char"/>
    <w:link w:val="Heading2"/>
    <w:uiPriority w:val="2"/>
    <w:rsid w:val="00535569"/>
    <w:rPr>
      <w:rFonts w:asciiTheme="majorHAnsi" w:hAnsiTheme="majorHAnsi"/>
      <w:color w:val="722587" w:themeColor="text2"/>
      <w:sz w:val="32"/>
      <w:szCs w:val="28"/>
      <w:lang w:eastAsia="en-US"/>
    </w:rPr>
  </w:style>
  <w:style w:type="character" w:customStyle="1" w:styleId="Heading3Char">
    <w:name w:val="Heading 3 Char"/>
    <w:link w:val="Heading3"/>
    <w:uiPriority w:val="9"/>
    <w:rsid w:val="00535569"/>
    <w:rPr>
      <w:rFonts w:asciiTheme="majorHAnsi" w:eastAsia="MS Gothic" w:hAnsiTheme="majorHAnsi"/>
      <w:bCs/>
      <w:sz w:val="28"/>
      <w:szCs w:val="26"/>
      <w:lang w:eastAsia="en-US"/>
    </w:rPr>
  </w:style>
  <w:style w:type="character" w:customStyle="1" w:styleId="Heading4Char">
    <w:name w:val="Heading 4 Char"/>
    <w:link w:val="Heading4"/>
    <w:uiPriority w:val="4"/>
    <w:rsid w:val="00535569"/>
    <w:rPr>
      <w:rFonts w:asciiTheme="majorHAnsi" w:eastAsia="MS Mincho" w:hAnsiTheme="majorHAnsi"/>
      <w:b/>
      <w:bCs/>
      <w:sz w:val="22"/>
      <w:lang w:eastAsia="en-US"/>
    </w:rPr>
  </w:style>
  <w:style w:type="paragraph" w:styleId="Header">
    <w:name w:val="header"/>
    <w:uiPriority w:val="98"/>
    <w:rsid w:val="00535569"/>
    <w:rPr>
      <w:rFonts w:ascii="Arial" w:hAnsi="Arial" w:cs="Arial"/>
      <w:sz w:val="18"/>
      <w:szCs w:val="18"/>
      <w:lang w:eastAsia="en-US"/>
    </w:rPr>
  </w:style>
  <w:style w:type="paragraph" w:styleId="Footer">
    <w:name w:val="footer"/>
    <w:basedOn w:val="NHPOfooter"/>
    <w:uiPriority w:val="98"/>
    <w:rsid w:val="00535569"/>
  </w:style>
  <w:style w:type="character" w:styleId="FollowedHyperlink">
    <w:name w:val="FollowedHyperlink"/>
    <w:uiPriority w:val="99"/>
    <w:rsid w:val="00535569"/>
    <w:rPr>
      <w:color w:val="9F248F"/>
      <w:u w:val="dotted"/>
    </w:rPr>
  </w:style>
  <w:style w:type="paragraph" w:customStyle="1" w:styleId="NHPOtabletext6pt">
    <w:name w:val="NHPO table text + 6pt"/>
    <w:basedOn w:val="NHPOtabletext"/>
    <w:uiPriority w:val="29"/>
    <w:rsid w:val="00535569"/>
    <w:pPr>
      <w:spacing w:after="120"/>
    </w:pPr>
  </w:style>
  <w:style w:type="paragraph" w:styleId="EndnoteText">
    <w:name w:val="endnote text"/>
    <w:basedOn w:val="Normal"/>
    <w:link w:val="EndnoteTextChar"/>
    <w:semiHidden/>
    <w:rsid w:val="00535569"/>
    <w:rPr>
      <w:sz w:val="24"/>
      <w:szCs w:val="24"/>
    </w:rPr>
  </w:style>
  <w:style w:type="character" w:customStyle="1" w:styleId="EndnoteTextChar">
    <w:name w:val="Endnote Text Char"/>
    <w:link w:val="EndnoteText"/>
    <w:semiHidden/>
    <w:rsid w:val="00535569"/>
    <w:rPr>
      <w:rFonts w:ascii="Cambria" w:hAnsi="Cambria"/>
      <w:sz w:val="24"/>
      <w:szCs w:val="24"/>
      <w:lang w:eastAsia="en-US"/>
    </w:rPr>
  </w:style>
  <w:style w:type="character" w:styleId="EndnoteReference">
    <w:name w:val="endnote reference"/>
    <w:semiHidden/>
    <w:rsid w:val="00535569"/>
    <w:rPr>
      <w:vertAlign w:val="superscript"/>
    </w:rPr>
  </w:style>
  <w:style w:type="table" w:styleId="TableGrid">
    <w:name w:val="Table Grid"/>
    <w:basedOn w:val="TableNormal"/>
    <w:rsid w:val="00535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vAlign w:val="bottom"/>
      </w:tcPr>
    </w:tblStylePr>
  </w:style>
  <w:style w:type="paragraph" w:customStyle="1" w:styleId="NHPObodynospace">
    <w:name w:val="NHPO body no space"/>
    <w:basedOn w:val="NHPObody"/>
    <w:uiPriority w:val="29"/>
    <w:rsid w:val="00535569"/>
    <w:pPr>
      <w:spacing w:after="0"/>
    </w:pPr>
  </w:style>
  <w:style w:type="paragraph" w:customStyle="1" w:styleId="NHPObullet1">
    <w:name w:val="NHPO bullet 1"/>
    <w:basedOn w:val="NHPObody"/>
    <w:uiPriority w:val="5"/>
    <w:qFormat/>
    <w:rsid w:val="00535569"/>
    <w:pPr>
      <w:numPr>
        <w:numId w:val="9"/>
      </w:numPr>
      <w:spacing w:after="40"/>
    </w:pPr>
  </w:style>
  <w:style w:type="paragraph" w:styleId="DocumentMap">
    <w:name w:val="Document Map"/>
    <w:basedOn w:val="Normal"/>
    <w:link w:val="DocumentMapChar"/>
    <w:uiPriority w:val="99"/>
    <w:semiHidden/>
    <w:unhideWhenUsed/>
    <w:rsid w:val="00535569"/>
    <w:rPr>
      <w:rFonts w:ascii="Lucida Grande" w:hAnsi="Lucida Grande" w:cs="Lucida Grande"/>
      <w:sz w:val="24"/>
      <w:szCs w:val="24"/>
    </w:rPr>
  </w:style>
  <w:style w:type="character" w:customStyle="1" w:styleId="DocumentMapChar">
    <w:name w:val="Document Map Char"/>
    <w:link w:val="DocumentMap"/>
    <w:uiPriority w:val="99"/>
    <w:semiHidden/>
    <w:rsid w:val="00535569"/>
    <w:rPr>
      <w:rFonts w:ascii="Lucida Grande" w:hAnsi="Lucida Grande" w:cs="Lucida Grande"/>
      <w:sz w:val="24"/>
      <w:szCs w:val="24"/>
      <w:lang w:eastAsia="en-US"/>
    </w:rPr>
  </w:style>
  <w:style w:type="character" w:styleId="PageNumber">
    <w:name w:val="page number"/>
    <w:uiPriority w:val="99"/>
    <w:semiHidden/>
    <w:unhideWhenUsed/>
    <w:rsid w:val="00535569"/>
    <w:rPr>
      <w:sz w:val="18"/>
    </w:rPr>
  </w:style>
  <w:style w:type="paragraph" w:styleId="TOC1">
    <w:name w:val="toc 1"/>
    <w:basedOn w:val="Normal"/>
    <w:next w:val="Normal"/>
    <w:uiPriority w:val="39"/>
    <w:rsid w:val="00535569"/>
    <w:pPr>
      <w:keepNext/>
      <w:keepLines/>
      <w:tabs>
        <w:tab w:val="right" w:pos="9639"/>
      </w:tabs>
      <w:spacing w:before="160" w:after="60" w:line="264" w:lineRule="auto"/>
    </w:pPr>
    <w:rPr>
      <w:rFonts w:asciiTheme="minorHAnsi" w:hAnsiTheme="minorHAnsi"/>
      <w:b/>
      <w:noProof/>
      <w:sz w:val="22"/>
    </w:rPr>
  </w:style>
  <w:style w:type="character" w:customStyle="1" w:styleId="Heading5Char">
    <w:name w:val="Heading 5 Char"/>
    <w:link w:val="Heading5"/>
    <w:uiPriority w:val="29"/>
    <w:rsid w:val="00535569"/>
    <w:rPr>
      <w:rFonts w:asciiTheme="majorHAnsi" w:eastAsia="MS Mincho" w:hAnsiTheme="majorHAnsi"/>
      <w:b/>
      <w:bCs/>
      <w:lang w:eastAsia="en-US"/>
    </w:rPr>
  </w:style>
  <w:style w:type="character" w:styleId="Strong">
    <w:name w:val="Strong"/>
    <w:uiPriority w:val="29"/>
    <w:rsid w:val="00535569"/>
    <w:rPr>
      <w:b/>
      <w:bCs/>
    </w:rPr>
  </w:style>
  <w:style w:type="paragraph" w:customStyle="1" w:styleId="NHPOTOCheadingfactsheet">
    <w:name w:val="NHPO TOC heading fact sheet"/>
    <w:basedOn w:val="Heading2"/>
    <w:next w:val="NHPObody"/>
    <w:link w:val="NHPOTOCheadingfactsheetChar"/>
    <w:uiPriority w:val="24"/>
    <w:rsid w:val="00535569"/>
    <w:pPr>
      <w:spacing w:before="0" w:after="200"/>
      <w:outlineLvl w:val="9"/>
    </w:pPr>
  </w:style>
  <w:style w:type="character" w:customStyle="1" w:styleId="NHPOTOCheadingfactsheetChar">
    <w:name w:val="NHPO TOC heading fact sheet Char"/>
    <w:link w:val="NHPOTOCheadingfactsheet"/>
    <w:uiPriority w:val="24"/>
    <w:rsid w:val="00535569"/>
    <w:rPr>
      <w:rFonts w:asciiTheme="majorHAnsi" w:hAnsiTheme="majorHAnsi"/>
      <w:color w:val="722587" w:themeColor="text2"/>
      <w:sz w:val="32"/>
      <w:szCs w:val="28"/>
      <w:lang w:eastAsia="en-US"/>
    </w:rPr>
  </w:style>
  <w:style w:type="paragraph" w:styleId="TOC2">
    <w:name w:val="toc 2"/>
    <w:basedOn w:val="Normal"/>
    <w:next w:val="Normal"/>
    <w:uiPriority w:val="39"/>
    <w:rsid w:val="00535569"/>
    <w:pPr>
      <w:keepLines/>
      <w:tabs>
        <w:tab w:val="right" w:pos="9639"/>
      </w:tabs>
      <w:spacing w:after="60" w:line="264" w:lineRule="auto"/>
    </w:pPr>
    <w:rPr>
      <w:rFonts w:asciiTheme="minorHAnsi" w:hAnsiTheme="minorHAnsi"/>
      <w:noProof/>
      <w:sz w:val="22"/>
    </w:rPr>
  </w:style>
  <w:style w:type="paragraph" w:styleId="TOC3">
    <w:name w:val="toc 3"/>
    <w:basedOn w:val="Normal"/>
    <w:next w:val="Normal"/>
    <w:uiPriority w:val="39"/>
    <w:rsid w:val="00535569"/>
    <w:pPr>
      <w:keepLines/>
      <w:tabs>
        <w:tab w:val="right" w:pos="9639"/>
      </w:tabs>
      <w:spacing w:after="60" w:line="264" w:lineRule="auto"/>
      <w:ind w:left="284"/>
    </w:pPr>
    <w:rPr>
      <w:rFonts w:asciiTheme="minorHAnsi" w:hAnsiTheme="minorHAnsi" w:cs="Arial"/>
      <w:sz w:val="22"/>
    </w:rPr>
  </w:style>
  <w:style w:type="paragraph" w:styleId="TOC4">
    <w:name w:val="toc 4"/>
    <w:basedOn w:val="TOC3"/>
    <w:uiPriority w:val="39"/>
    <w:rsid w:val="00535569"/>
    <w:pPr>
      <w:ind w:left="567"/>
    </w:pPr>
  </w:style>
  <w:style w:type="paragraph" w:styleId="TOC5">
    <w:name w:val="toc 5"/>
    <w:basedOn w:val="TOC4"/>
    <w:rsid w:val="00535569"/>
    <w:pPr>
      <w:ind w:left="851"/>
    </w:pPr>
  </w:style>
  <w:style w:type="paragraph" w:styleId="TOC6">
    <w:name w:val="toc 6"/>
    <w:basedOn w:val="Normal"/>
    <w:next w:val="Normal"/>
    <w:autoRedefine/>
    <w:uiPriority w:val="39"/>
    <w:semiHidden/>
    <w:rsid w:val="00535569"/>
    <w:pPr>
      <w:ind w:left="1000"/>
    </w:pPr>
  </w:style>
  <w:style w:type="paragraph" w:styleId="TOC7">
    <w:name w:val="toc 7"/>
    <w:basedOn w:val="Normal"/>
    <w:next w:val="Normal"/>
    <w:autoRedefine/>
    <w:uiPriority w:val="39"/>
    <w:semiHidden/>
    <w:rsid w:val="00535569"/>
    <w:pPr>
      <w:ind w:left="1200"/>
    </w:pPr>
  </w:style>
  <w:style w:type="paragraph" w:styleId="TOC8">
    <w:name w:val="toc 8"/>
    <w:basedOn w:val="Normal"/>
    <w:next w:val="Normal"/>
    <w:autoRedefine/>
    <w:uiPriority w:val="39"/>
    <w:semiHidden/>
    <w:rsid w:val="00535569"/>
    <w:pPr>
      <w:ind w:left="1400"/>
    </w:pPr>
  </w:style>
  <w:style w:type="paragraph" w:styleId="TOC9">
    <w:name w:val="toc 9"/>
    <w:basedOn w:val="Normal"/>
    <w:next w:val="Normal"/>
    <w:autoRedefine/>
    <w:uiPriority w:val="39"/>
    <w:semiHidden/>
    <w:rsid w:val="00535569"/>
    <w:pPr>
      <w:ind w:left="1600"/>
    </w:pPr>
  </w:style>
  <w:style w:type="paragraph" w:styleId="Subtitle">
    <w:name w:val="Subtitle"/>
    <w:basedOn w:val="Normal"/>
    <w:next w:val="Normal"/>
    <w:link w:val="SubtitleChar"/>
    <w:uiPriority w:val="11"/>
    <w:semiHidden/>
    <w:qFormat/>
    <w:rsid w:val="00535569"/>
    <w:pPr>
      <w:spacing w:after="60"/>
      <w:jc w:val="center"/>
    </w:pPr>
    <w:rPr>
      <w:rFonts w:ascii="Calibri Light" w:hAnsi="Calibri Light"/>
      <w:sz w:val="24"/>
      <w:szCs w:val="24"/>
    </w:rPr>
  </w:style>
  <w:style w:type="paragraph" w:customStyle="1" w:styleId="Sectionbreakfirstpage">
    <w:name w:val="Section break first page"/>
    <w:uiPriority w:val="29"/>
    <w:rsid w:val="00535569"/>
    <w:pPr>
      <w:spacing w:after="400"/>
    </w:pPr>
    <w:rPr>
      <w:rFonts w:ascii="Arial" w:hAnsi="Arial"/>
      <w:lang w:eastAsia="en-US"/>
    </w:rPr>
  </w:style>
  <w:style w:type="paragraph" w:customStyle="1" w:styleId="NHPOtabletext">
    <w:name w:val="NHPO table text"/>
    <w:uiPriority w:val="15"/>
    <w:qFormat/>
    <w:rsid w:val="00535569"/>
    <w:pPr>
      <w:spacing w:before="80" w:after="60"/>
    </w:pPr>
    <w:rPr>
      <w:rFonts w:asciiTheme="minorHAnsi" w:hAnsiTheme="minorHAnsi"/>
      <w:sz w:val="22"/>
      <w:lang w:eastAsia="en-US"/>
    </w:rPr>
  </w:style>
  <w:style w:type="paragraph" w:customStyle="1" w:styleId="NHPOtablecaption">
    <w:name w:val="NHPO table caption"/>
    <w:next w:val="NHPObody"/>
    <w:uiPriority w:val="13"/>
    <w:qFormat/>
    <w:rsid w:val="00535569"/>
    <w:pPr>
      <w:keepNext/>
      <w:keepLines/>
      <w:spacing w:before="240" w:after="120"/>
    </w:pPr>
    <w:rPr>
      <w:rFonts w:asciiTheme="majorHAnsi" w:hAnsiTheme="majorHAnsi"/>
      <w:b/>
      <w:sz w:val="22"/>
      <w:lang w:eastAsia="en-US"/>
    </w:rPr>
  </w:style>
  <w:style w:type="paragraph" w:customStyle="1" w:styleId="NHPOmainheading">
    <w:name w:val="NHPO main heading"/>
    <w:uiPriority w:val="29"/>
    <w:rsid w:val="00535569"/>
    <w:pPr>
      <w:spacing w:line="560" w:lineRule="atLeast"/>
    </w:pPr>
    <w:rPr>
      <w:rFonts w:asciiTheme="majorHAnsi" w:hAnsiTheme="majorHAnsi"/>
      <w:color w:val="722587" w:themeColor="text2"/>
      <w:sz w:val="50"/>
      <w:szCs w:val="50"/>
      <w:lang w:eastAsia="en-US"/>
    </w:rPr>
  </w:style>
  <w:style w:type="character" w:styleId="FootnoteReference">
    <w:name w:val="footnote reference"/>
    <w:uiPriority w:val="99"/>
    <w:rsid w:val="00535569"/>
    <w:rPr>
      <w:vertAlign w:val="superscript"/>
    </w:rPr>
  </w:style>
  <w:style w:type="paragraph" w:customStyle="1" w:styleId="NHPOaccessibilitypara">
    <w:name w:val="NHPO accessibility para"/>
    <w:uiPriority w:val="29"/>
    <w:rsid w:val="00535569"/>
    <w:pPr>
      <w:spacing w:before="400" w:after="300" w:line="264" w:lineRule="auto"/>
    </w:pPr>
    <w:rPr>
      <w:rFonts w:asciiTheme="minorHAnsi" w:eastAsia="Times" w:hAnsiTheme="minorHAnsi"/>
      <w:sz w:val="26"/>
      <w:szCs w:val="19"/>
      <w:lang w:eastAsia="en-US"/>
    </w:rPr>
  </w:style>
  <w:style w:type="paragraph" w:customStyle="1" w:styleId="NHPOfigurecaption">
    <w:name w:val="NHPO figure caption"/>
    <w:next w:val="NHPObody"/>
    <w:uiPriority w:val="18"/>
    <w:qFormat/>
    <w:rsid w:val="00535569"/>
    <w:pPr>
      <w:keepNext/>
      <w:keepLines/>
      <w:spacing w:before="240" w:after="120"/>
    </w:pPr>
    <w:rPr>
      <w:rFonts w:asciiTheme="majorHAnsi" w:hAnsiTheme="majorHAnsi"/>
      <w:b/>
      <w:sz w:val="22"/>
      <w:lang w:eastAsia="en-US"/>
    </w:rPr>
  </w:style>
  <w:style w:type="paragraph" w:customStyle="1" w:styleId="NHPObullet2">
    <w:name w:val="NHPO bullet 2"/>
    <w:basedOn w:val="NHPObody"/>
    <w:uiPriority w:val="7"/>
    <w:qFormat/>
    <w:rsid w:val="00535569"/>
    <w:pPr>
      <w:numPr>
        <w:ilvl w:val="1"/>
        <w:numId w:val="9"/>
      </w:numPr>
      <w:spacing w:after="40"/>
    </w:pPr>
  </w:style>
  <w:style w:type="paragraph" w:customStyle="1" w:styleId="NHPObodyafterbullets">
    <w:name w:val="NHPO body after bullets"/>
    <w:basedOn w:val="NHPObody"/>
    <w:uiPriority w:val="6"/>
    <w:qFormat/>
    <w:rsid w:val="00535569"/>
    <w:pPr>
      <w:spacing w:before="120"/>
    </w:pPr>
  </w:style>
  <w:style w:type="paragraph" w:customStyle="1" w:styleId="NHPOtablebullet2">
    <w:name w:val="NHPO table bullet 2"/>
    <w:basedOn w:val="NHPOtabletext"/>
    <w:uiPriority w:val="24"/>
    <w:rsid w:val="00535569"/>
    <w:pPr>
      <w:numPr>
        <w:ilvl w:val="1"/>
        <w:numId w:val="14"/>
      </w:numPr>
    </w:pPr>
  </w:style>
  <w:style w:type="character" w:customStyle="1" w:styleId="SubtitleChar">
    <w:name w:val="Subtitle Char"/>
    <w:link w:val="Subtitle"/>
    <w:uiPriority w:val="11"/>
    <w:semiHidden/>
    <w:rsid w:val="00535569"/>
    <w:rPr>
      <w:rFonts w:ascii="Calibri Light" w:hAnsi="Calibri Light"/>
      <w:sz w:val="24"/>
      <w:szCs w:val="24"/>
      <w:lang w:eastAsia="en-US"/>
    </w:rPr>
  </w:style>
  <w:style w:type="paragraph" w:customStyle="1" w:styleId="NHPOtablebullet1">
    <w:name w:val="NHPO table bullet 1"/>
    <w:basedOn w:val="NHPOtabletext"/>
    <w:uiPriority w:val="24"/>
    <w:rsid w:val="00535569"/>
    <w:pPr>
      <w:numPr>
        <w:numId w:val="14"/>
      </w:numPr>
    </w:pPr>
  </w:style>
  <w:style w:type="numbering" w:customStyle="1" w:styleId="ZZTablebullets">
    <w:name w:val="ZZ Table bullets"/>
    <w:basedOn w:val="NoList"/>
    <w:rsid w:val="008E7B49"/>
    <w:pPr>
      <w:numPr>
        <w:numId w:val="3"/>
      </w:numPr>
    </w:pPr>
  </w:style>
  <w:style w:type="paragraph" w:customStyle="1" w:styleId="NHPOtablecolhead">
    <w:name w:val="NHPO table col head"/>
    <w:uiPriority w:val="14"/>
    <w:qFormat/>
    <w:rsid w:val="00535569"/>
    <w:pPr>
      <w:spacing w:before="80" w:after="60"/>
    </w:pPr>
    <w:rPr>
      <w:rFonts w:asciiTheme="minorHAnsi" w:hAnsiTheme="minorHAnsi"/>
      <w:color w:val="722587" w:themeColor="text2"/>
      <w:sz w:val="22"/>
      <w:lang w:eastAsia="en-US"/>
    </w:rPr>
  </w:style>
  <w:style w:type="paragraph" w:customStyle="1" w:styleId="NHPObulletafternumbers1">
    <w:name w:val="NHPO bullet after numbers 1"/>
    <w:basedOn w:val="NHPObody"/>
    <w:uiPriority w:val="9"/>
    <w:qFormat/>
    <w:rsid w:val="00535569"/>
    <w:pPr>
      <w:numPr>
        <w:ilvl w:val="2"/>
        <w:numId w:val="10"/>
      </w:numPr>
    </w:pPr>
  </w:style>
  <w:style w:type="character" w:styleId="Hyperlink">
    <w:name w:val="Hyperlink"/>
    <w:uiPriority w:val="99"/>
    <w:rsid w:val="00535569"/>
    <w:rPr>
      <w:color w:val="0072CE"/>
      <w:u w:val="dotted"/>
    </w:rPr>
  </w:style>
  <w:style w:type="paragraph" w:customStyle="1" w:styleId="NHPOmainsubheading">
    <w:name w:val="NHPO main subheading"/>
    <w:uiPriority w:val="29"/>
    <w:rsid w:val="00535569"/>
    <w:rPr>
      <w:rFonts w:asciiTheme="majorHAnsi" w:hAnsiTheme="majorHAnsi"/>
      <w:color w:val="722587" w:themeColor="text2"/>
      <w:sz w:val="28"/>
      <w:szCs w:val="24"/>
      <w:lang w:eastAsia="en-US"/>
    </w:rPr>
  </w:style>
  <w:style w:type="paragraph" w:styleId="FootnoteText">
    <w:name w:val="footnote text"/>
    <w:basedOn w:val="Normal"/>
    <w:link w:val="FootnoteTextChar"/>
    <w:uiPriority w:val="29"/>
    <w:rsid w:val="00535569"/>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29"/>
    <w:rsid w:val="00535569"/>
    <w:rPr>
      <w:rFonts w:ascii="Arial" w:eastAsia="MS Gothic" w:hAnsi="Arial" w:cs="Arial"/>
      <w:sz w:val="16"/>
      <w:szCs w:val="16"/>
      <w:lang w:eastAsia="en-US"/>
    </w:rPr>
  </w:style>
  <w:style w:type="paragraph" w:customStyle="1" w:styleId="Spacerparatopoffirstpage">
    <w:name w:val="Spacer para top of first page"/>
    <w:basedOn w:val="NHPObodynospace"/>
    <w:semiHidden/>
    <w:rsid w:val="00535569"/>
    <w:pPr>
      <w:spacing w:line="240" w:lineRule="auto"/>
    </w:pPr>
    <w:rPr>
      <w:noProof/>
      <w:sz w:val="12"/>
    </w:rPr>
  </w:style>
  <w:style w:type="paragraph" w:styleId="Title">
    <w:name w:val="Title"/>
    <w:basedOn w:val="Normal"/>
    <w:next w:val="Normal"/>
    <w:link w:val="TitleChar"/>
    <w:uiPriority w:val="10"/>
    <w:semiHidden/>
    <w:qFormat/>
    <w:rsid w:val="00535569"/>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535569"/>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F722FC"/>
    <w:pPr>
      <w:numPr>
        <w:numId w:val="1"/>
      </w:numPr>
    </w:pPr>
  </w:style>
  <w:style w:type="numbering" w:customStyle="1" w:styleId="ZZQuotebullets">
    <w:name w:val="ZZ Quote bullets"/>
    <w:basedOn w:val="ZZNumbersdigit"/>
    <w:rsid w:val="008E7B49"/>
    <w:pPr>
      <w:numPr>
        <w:numId w:val="4"/>
      </w:numPr>
    </w:pPr>
  </w:style>
  <w:style w:type="paragraph" w:customStyle="1" w:styleId="NHPOnumberdigit">
    <w:name w:val="NHPO number digit"/>
    <w:basedOn w:val="NHPObody"/>
    <w:uiPriority w:val="8"/>
    <w:qFormat/>
    <w:rsid w:val="00535569"/>
    <w:pPr>
      <w:numPr>
        <w:numId w:val="10"/>
      </w:numPr>
    </w:pPr>
  </w:style>
  <w:style w:type="paragraph" w:customStyle="1" w:styleId="NHPOnumberloweralphaindent">
    <w:name w:val="NHPO number lower alpha indent"/>
    <w:basedOn w:val="NHPObody"/>
    <w:uiPriority w:val="11"/>
    <w:qFormat/>
    <w:rsid w:val="00535569"/>
    <w:pPr>
      <w:numPr>
        <w:ilvl w:val="1"/>
        <w:numId w:val="11"/>
      </w:numPr>
    </w:pPr>
  </w:style>
  <w:style w:type="paragraph" w:customStyle="1" w:styleId="NHPOnumberdigitindent">
    <w:name w:val="NHPO number digit indent"/>
    <w:basedOn w:val="NHPOnumberloweralphaindent"/>
    <w:uiPriority w:val="24"/>
    <w:rsid w:val="00535569"/>
    <w:pPr>
      <w:numPr>
        <w:numId w:val="10"/>
      </w:numPr>
    </w:pPr>
  </w:style>
  <w:style w:type="paragraph" w:customStyle="1" w:styleId="NHPOnumberloweralpha">
    <w:name w:val="NHPO number lower alpha"/>
    <w:basedOn w:val="NHPObody"/>
    <w:uiPriority w:val="24"/>
    <w:rsid w:val="00535569"/>
    <w:pPr>
      <w:numPr>
        <w:numId w:val="11"/>
      </w:numPr>
    </w:pPr>
  </w:style>
  <w:style w:type="paragraph" w:customStyle="1" w:styleId="NHPOnumberlowerroman">
    <w:name w:val="NHPO number lower roman"/>
    <w:basedOn w:val="NHPObody"/>
    <w:uiPriority w:val="24"/>
    <w:rsid w:val="00535569"/>
    <w:pPr>
      <w:numPr>
        <w:numId w:val="12"/>
      </w:numPr>
    </w:pPr>
  </w:style>
  <w:style w:type="paragraph" w:customStyle="1" w:styleId="NHPOnumberlowerromanindent">
    <w:name w:val="NHPO number lower roman indent"/>
    <w:basedOn w:val="NHPObody"/>
    <w:uiPriority w:val="12"/>
    <w:qFormat/>
    <w:rsid w:val="00535569"/>
    <w:pPr>
      <w:numPr>
        <w:ilvl w:val="1"/>
        <w:numId w:val="12"/>
      </w:numPr>
    </w:pPr>
  </w:style>
  <w:style w:type="paragraph" w:customStyle="1" w:styleId="NHPOquote">
    <w:name w:val="NHPO quote"/>
    <w:basedOn w:val="NHPObody"/>
    <w:uiPriority w:val="19"/>
    <w:qFormat/>
    <w:rsid w:val="00535569"/>
    <w:pPr>
      <w:ind w:left="397"/>
    </w:pPr>
    <w:rPr>
      <w:szCs w:val="18"/>
    </w:rPr>
  </w:style>
  <w:style w:type="paragraph" w:customStyle="1" w:styleId="NHPOtablefigurenote">
    <w:name w:val="NHPO table/figure note"/>
    <w:uiPriority w:val="16"/>
    <w:qFormat/>
    <w:rsid w:val="00535569"/>
    <w:pPr>
      <w:spacing w:before="60" w:after="60"/>
    </w:pPr>
    <w:rPr>
      <w:rFonts w:asciiTheme="minorHAnsi" w:hAnsiTheme="minorHAnsi"/>
      <w:lang w:eastAsia="en-US"/>
    </w:rPr>
  </w:style>
  <w:style w:type="paragraph" w:customStyle="1" w:styleId="NHPObodyaftertablefigure">
    <w:name w:val="NHPO body after table/figure"/>
    <w:basedOn w:val="NHPObody"/>
    <w:next w:val="NHPObody"/>
    <w:uiPriority w:val="17"/>
    <w:qFormat/>
    <w:rsid w:val="00535569"/>
    <w:pPr>
      <w:spacing w:before="240"/>
    </w:pPr>
  </w:style>
  <w:style w:type="paragraph" w:customStyle="1" w:styleId="NHPOfooter">
    <w:name w:val="NHPO footer"/>
    <w:uiPriority w:val="29"/>
    <w:rsid w:val="00535569"/>
    <w:pPr>
      <w:pBdr>
        <w:top w:val="single" w:sz="36" w:space="18" w:color="722587" w:themeColor="accent1"/>
      </w:pBdr>
      <w:tabs>
        <w:tab w:val="right" w:pos="9299"/>
      </w:tabs>
    </w:pPr>
    <w:rPr>
      <w:rFonts w:asciiTheme="minorHAnsi" w:hAnsiTheme="minorHAnsi" w:cs="Arial"/>
      <w:noProof/>
      <w:szCs w:val="18"/>
      <w:lang w:eastAsia="en-US"/>
    </w:rPr>
  </w:style>
  <w:style w:type="paragraph" w:customStyle="1" w:styleId="NHPOheader">
    <w:name w:val="NHPO header"/>
    <w:basedOn w:val="NHPOfooter"/>
    <w:uiPriority w:val="29"/>
    <w:rsid w:val="00535569"/>
    <w:pPr>
      <w:pBdr>
        <w:top w:val="none" w:sz="0" w:space="0" w:color="auto"/>
      </w:pBdr>
    </w:pPr>
  </w:style>
  <w:style w:type="paragraph" w:customStyle="1" w:styleId="NHPObulletafternumbers2">
    <w:name w:val="NHPO bullet after numbers 2"/>
    <w:basedOn w:val="NHPObody"/>
    <w:uiPriority w:val="10"/>
    <w:qFormat/>
    <w:rsid w:val="00535569"/>
    <w:pPr>
      <w:numPr>
        <w:ilvl w:val="3"/>
        <w:numId w:val="10"/>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NHPOquotebullet1">
    <w:name w:val="NHPO quote bullet 1"/>
    <w:basedOn w:val="NHPOquote"/>
    <w:uiPriority w:val="29"/>
    <w:rsid w:val="00535569"/>
    <w:pPr>
      <w:numPr>
        <w:numId w:val="13"/>
      </w:numPr>
    </w:pPr>
  </w:style>
  <w:style w:type="paragraph" w:customStyle="1" w:styleId="NHPOquotebullet2">
    <w:name w:val="NHPO quote bullet 2"/>
    <w:basedOn w:val="NHPOquote"/>
    <w:uiPriority w:val="29"/>
    <w:rsid w:val="00535569"/>
    <w:pPr>
      <w:numPr>
        <w:ilvl w:val="1"/>
        <w:numId w:val="13"/>
      </w:numPr>
    </w:pPr>
  </w:style>
  <w:style w:type="character" w:customStyle="1" w:styleId="NHPObodyChar">
    <w:name w:val="NHPO body Char"/>
    <w:basedOn w:val="DefaultParagraphFont"/>
    <w:link w:val="NHPObody"/>
    <w:rsid w:val="00535569"/>
    <w:rPr>
      <w:rFonts w:asciiTheme="minorHAnsi" w:eastAsia="Times" w:hAnsiTheme="minorHAnsi"/>
      <w:sz w:val="22"/>
      <w:lang w:eastAsia="en-US"/>
    </w:rPr>
  </w:style>
  <w:style w:type="paragraph" w:customStyle="1" w:styleId="NHPOfootercontacts">
    <w:name w:val="NHPO footer contacts"/>
    <w:basedOn w:val="NHPOfooter"/>
    <w:uiPriority w:val="29"/>
    <w:rsid w:val="00535569"/>
    <w:pPr>
      <w:pBdr>
        <w:top w:val="none" w:sz="0" w:space="0" w:color="auto"/>
      </w:pBdr>
      <w:tabs>
        <w:tab w:val="clear" w:pos="9299"/>
        <w:tab w:val="left" w:pos="227"/>
      </w:tabs>
    </w:pPr>
  </w:style>
  <w:style w:type="paragraph" w:customStyle="1" w:styleId="NHPOfooterwebsite">
    <w:name w:val="NHPO footer website"/>
    <w:basedOn w:val="NHPOfootercontacts"/>
    <w:uiPriority w:val="29"/>
    <w:rsid w:val="00535569"/>
    <w:pPr>
      <w:jc w:val="right"/>
    </w:pPr>
    <w:rPr>
      <w:b/>
      <w:bCs/>
      <w:sz w:val="26"/>
      <w:szCs w:val="26"/>
    </w:rPr>
  </w:style>
  <w:style w:type="character" w:customStyle="1" w:styleId="NHPOpagenumber">
    <w:name w:val="NHPO page number"/>
    <w:basedOn w:val="DefaultParagraphFont"/>
    <w:uiPriority w:val="29"/>
    <w:rsid w:val="00535569"/>
    <w:rPr>
      <w:b/>
      <w:bCs/>
      <w:sz w:val="26"/>
      <w:szCs w:val="22"/>
    </w:rPr>
  </w:style>
  <w:style w:type="paragraph" w:customStyle="1" w:styleId="NHPOfooterborderfirstpage">
    <w:name w:val="NHPO footer border first page"/>
    <w:basedOn w:val="NHPOfootercontacts"/>
    <w:uiPriority w:val="29"/>
    <w:rsid w:val="00535569"/>
    <w:pPr>
      <w:pBdr>
        <w:top w:val="single" w:sz="36" w:space="0" w:color="722587" w:themeColor="accent1"/>
      </w:pBdr>
    </w:pPr>
    <w:rPr>
      <w:sz w:val="16"/>
    </w:rPr>
  </w:style>
  <w:style w:type="character" w:styleId="CommentReference">
    <w:name w:val="annotation reference"/>
    <w:basedOn w:val="DefaultParagraphFont"/>
    <w:uiPriority w:val="99"/>
    <w:semiHidden/>
    <w:unhideWhenUsed/>
    <w:rsid w:val="00535569"/>
    <w:rPr>
      <w:sz w:val="16"/>
      <w:szCs w:val="16"/>
    </w:rPr>
  </w:style>
  <w:style w:type="paragraph" w:styleId="CommentText">
    <w:name w:val="annotation text"/>
    <w:basedOn w:val="Normal"/>
    <w:link w:val="CommentTextChar"/>
    <w:uiPriority w:val="99"/>
    <w:unhideWhenUsed/>
    <w:rsid w:val="00535569"/>
  </w:style>
  <w:style w:type="character" w:customStyle="1" w:styleId="CommentTextChar">
    <w:name w:val="Comment Text Char"/>
    <w:basedOn w:val="DefaultParagraphFont"/>
    <w:link w:val="CommentText"/>
    <w:uiPriority w:val="99"/>
    <w:rsid w:val="00535569"/>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535569"/>
    <w:rPr>
      <w:b/>
      <w:bCs/>
    </w:rPr>
  </w:style>
  <w:style w:type="character" w:customStyle="1" w:styleId="CommentSubjectChar">
    <w:name w:val="Comment Subject Char"/>
    <w:basedOn w:val="CommentTextChar"/>
    <w:link w:val="CommentSubject"/>
    <w:uiPriority w:val="99"/>
    <w:semiHidden/>
    <w:rsid w:val="00535569"/>
    <w:rPr>
      <w:rFonts w:ascii="Cambria" w:hAnsi="Cambria"/>
      <w:b/>
      <w:bCs/>
      <w:lang w:eastAsia="en-US"/>
    </w:rPr>
  </w:style>
  <w:style w:type="paragraph" w:styleId="Revision">
    <w:name w:val="Revision"/>
    <w:hidden/>
    <w:uiPriority w:val="71"/>
    <w:rsid w:val="00793E5D"/>
    <w:rPr>
      <w:rFonts w:ascii="Cambria" w:hAnsi="Cambria"/>
      <w:lang w:eastAsia="en-US"/>
    </w:rPr>
  </w:style>
  <w:style w:type="paragraph" w:styleId="BalloonText">
    <w:name w:val="Balloon Text"/>
    <w:basedOn w:val="Normal"/>
    <w:link w:val="BalloonTextChar"/>
    <w:uiPriority w:val="99"/>
    <w:semiHidden/>
    <w:unhideWhenUsed/>
    <w:rsid w:val="005355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569"/>
    <w:rPr>
      <w:rFonts w:ascii="Segoe UI" w:hAnsi="Segoe UI" w:cs="Segoe UI"/>
      <w:sz w:val="18"/>
      <w:szCs w:val="18"/>
      <w:lang w:eastAsia="en-US"/>
    </w:rPr>
  </w:style>
  <w:style w:type="paragraph" w:customStyle="1" w:styleId="NHPOPCtabletext">
    <w:name w:val="NHPOPC table text"/>
    <w:uiPriority w:val="3"/>
    <w:rsid w:val="00200ED8"/>
    <w:pPr>
      <w:spacing w:before="80" w:after="60"/>
    </w:pPr>
    <w:rPr>
      <w:rFonts w:ascii="Arial" w:hAnsi="Arial"/>
      <w:lang w:eastAsia="en-US"/>
    </w:rPr>
  </w:style>
  <w:style w:type="paragraph" w:customStyle="1" w:styleId="DHHSbody">
    <w:name w:val="DHHS body"/>
    <w:rsid w:val="00644040"/>
    <w:pPr>
      <w:spacing w:after="120" w:line="270" w:lineRule="atLeast"/>
    </w:pPr>
    <w:rPr>
      <w:rFonts w:ascii="Arial" w:eastAsia="Times" w:hAnsi="Arial"/>
      <w:lang w:eastAsia="en-US"/>
    </w:rPr>
  </w:style>
  <w:style w:type="paragraph" w:customStyle="1" w:styleId="NHPOPCbody">
    <w:name w:val="NHPOPC body"/>
    <w:link w:val="NHPOPCbodyChar"/>
    <w:rsid w:val="002E3BF4"/>
    <w:pPr>
      <w:spacing w:after="120" w:line="270" w:lineRule="atLeast"/>
    </w:pPr>
    <w:rPr>
      <w:rFonts w:ascii="Arial" w:eastAsia="Times" w:hAnsi="Arial"/>
      <w:lang w:eastAsia="en-US"/>
    </w:rPr>
  </w:style>
  <w:style w:type="paragraph" w:customStyle="1" w:styleId="DHHSbullet1">
    <w:name w:val="DHHS bullet 1"/>
    <w:basedOn w:val="DHHSbody"/>
    <w:rsid w:val="005A6D6C"/>
    <w:pPr>
      <w:spacing w:after="40"/>
      <w:ind w:left="284" w:hanging="284"/>
    </w:pPr>
  </w:style>
  <w:style w:type="paragraph" w:customStyle="1" w:styleId="DHHSbullet2">
    <w:name w:val="DHHS bullet 2"/>
    <w:basedOn w:val="DHHSbody"/>
    <w:uiPriority w:val="2"/>
    <w:rsid w:val="005A6D6C"/>
    <w:pPr>
      <w:spacing w:after="40"/>
      <w:ind w:left="567" w:hanging="283"/>
    </w:pPr>
  </w:style>
  <w:style w:type="paragraph" w:customStyle="1" w:styleId="DHHStablebullet">
    <w:name w:val="DHHS table bullet"/>
    <w:basedOn w:val="Normal"/>
    <w:uiPriority w:val="3"/>
    <w:rsid w:val="005A6D6C"/>
    <w:pPr>
      <w:spacing w:before="80" w:after="60"/>
      <w:ind w:left="227" w:hanging="227"/>
    </w:pPr>
    <w:rPr>
      <w:rFonts w:ascii="Arial" w:hAnsi="Arial"/>
    </w:rPr>
  </w:style>
  <w:style w:type="paragraph" w:customStyle="1" w:styleId="DHHSbulletindent">
    <w:name w:val="DHHS bullet indent"/>
    <w:basedOn w:val="DHHSbody"/>
    <w:uiPriority w:val="4"/>
    <w:rsid w:val="005A6D6C"/>
    <w:pPr>
      <w:spacing w:after="40"/>
      <w:ind w:left="680" w:hanging="283"/>
    </w:pPr>
  </w:style>
  <w:style w:type="paragraph" w:customStyle="1" w:styleId="DHHSbullet1lastline">
    <w:name w:val="DHHS bullet 1 last line"/>
    <w:basedOn w:val="DHHSbullet1"/>
    <w:rsid w:val="005A6D6C"/>
    <w:pPr>
      <w:spacing w:after="120"/>
    </w:pPr>
  </w:style>
  <w:style w:type="paragraph" w:customStyle="1" w:styleId="DHHSbullet2lastline">
    <w:name w:val="DHHS bullet 2 last line"/>
    <w:basedOn w:val="DHHSbullet2"/>
    <w:uiPriority w:val="2"/>
    <w:rsid w:val="005A6D6C"/>
    <w:pPr>
      <w:spacing w:after="120"/>
    </w:pPr>
  </w:style>
  <w:style w:type="paragraph" w:customStyle="1" w:styleId="DHHSbulletindentlastline">
    <w:name w:val="DHHS bullet indent last line"/>
    <w:basedOn w:val="DHHSbody"/>
    <w:uiPriority w:val="4"/>
    <w:rsid w:val="005A6D6C"/>
    <w:pPr>
      <w:ind w:left="680" w:hanging="283"/>
    </w:pPr>
  </w:style>
  <w:style w:type="character" w:styleId="UnresolvedMention">
    <w:name w:val="Unresolved Mention"/>
    <w:basedOn w:val="DefaultParagraphFont"/>
    <w:uiPriority w:val="99"/>
    <w:semiHidden/>
    <w:unhideWhenUsed/>
    <w:rsid w:val="003826D7"/>
    <w:rPr>
      <w:color w:val="605E5C"/>
      <w:shd w:val="clear" w:color="auto" w:fill="E1DFDD"/>
    </w:rPr>
  </w:style>
  <w:style w:type="paragraph" w:customStyle="1" w:styleId="NHPOPCbullet1">
    <w:name w:val="NHPOPC bullet 1"/>
    <w:basedOn w:val="NHPOPCbody"/>
    <w:rsid w:val="005E5AFB"/>
    <w:pPr>
      <w:spacing w:after="40"/>
      <w:ind w:left="284" w:hanging="284"/>
    </w:pPr>
  </w:style>
  <w:style w:type="paragraph" w:customStyle="1" w:styleId="NHPOPCbullet2">
    <w:name w:val="NHPOPC bullet 2"/>
    <w:basedOn w:val="NHPOPCbody"/>
    <w:uiPriority w:val="2"/>
    <w:rsid w:val="005E5AFB"/>
    <w:pPr>
      <w:spacing w:after="40"/>
      <w:ind w:left="567" w:hanging="283"/>
    </w:pPr>
  </w:style>
  <w:style w:type="paragraph" w:customStyle="1" w:styleId="NHPOPCtablebullet">
    <w:name w:val="NHPOPC table bullet"/>
    <w:basedOn w:val="Normal"/>
    <w:uiPriority w:val="3"/>
    <w:rsid w:val="005E5AFB"/>
    <w:pPr>
      <w:spacing w:before="80" w:after="60"/>
      <w:ind w:left="227" w:hanging="227"/>
    </w:pPr>
    <w:rPr>
      <w:rFonts w:ascii="Arial" w:hAnsi="Arial"/>
    </w:rPr>
  </w:style>
  <w:style w:type="paragraph" w:customStyle="1" w:styleId="NHPOPCbulletindent">
    <w:name w:val="NHPOPC bullet indent"/>
    <w:basedOn w:val="NHPOPCbody"/>
    <w:uiPriority w:val="4"/>
    <w:rsid w:val="005E5AFB"/>
    <w:pPr>
      <w:spacing w:after="40"/>
      <w:ind w:left="680" w:hanging="283"/>
    </w:pPr>
  </w:style>
  <w:style w:type="paragraph" w:customStyle="1" w:styleId="NHPOPCbullet1lastline">
    <w:name w:val="NHPOPC bullet 1 last line"/>
    <w:basedOn w:val="NHPOPCbullet1"/>
    <w:rsid w:val="005E5AFB"/>
    <w:pPr>
      <w:spacing w:after="120"/>
    </w:pPr>
  </w:style>
  <w:style w:type="paragraph" w:customStyle="1" w:styleId="NHPOPCbullet2lastline">
    <w:name w:val="NHPOPC bullet 2 last line"/>
    <w:basedOn w:val="NHPOPCbullet2"/>
    <w:uiPriority w:val="2"/>
    <w:rsid w:val="005E5AFB"/>
    <w:pPr>
      <w:spacing w:after="120"/>
    </w:pPr>
  </w:style>
  <w:style w:type="paragraph" w:customStyle="1" w:styleId="NHPOPCbulletindentlastline">
    <w:name w:val="NHPOPC bullet indent last line"/>
    <w:basedOn w:val="NHPOPCbody"/>
    <w:uiPriority w:val="4"/>
    <w:rsid w:val="005E5AFB"/>
    <w:pPr>
      <w:ind w:left="680" w:hanging="283"/>
    </w:pPr>
  </w:style>
  <w:style w:type="character" w:customStyle="1" w:styleId="NHPOPCbodyChar">
    <w:name w:val="NHPOPC body Char"/>
    <w:link w:val="NHPOPCbody"/>
    <w:locked/>
    <w:rsid w:val="00805835"/>
    <w:rPr>
      <w:rFonts w:ascii="Arial" w:eastAsia="Times" w:hAnsi="Arial"/>
      <w:lang w:eastAsia="en-US"/>
    </w:rPr>
  </w:style>
  <w:style w:type="character" w:customStyle="1" w:styleId="jsgrdq">
    <w:name w:val="jsgrdq"/>
    <w:basedOn w:val="DefaultParagraphFont"/>
    <w:rsid w:val="00805835"/>
  </w:style>
  <w:style w:type="paragraph" w:customStyle="1" w:styleId="size--20">
    <w:name w:val="size--20"/>
    <w:basedOn w:val="Normal"/>
    <w:rsid w:val="00155F0B"/>
    <w:pPr>
      <w:spacing w:before="100" w:beforeAutospacing="1" w:after="100" w:afterAutospacing="1"/>
    </w:pPr>
    <w:rPr>
      <w:rFonts w:ascii="Times New Roman" w:hAnsi="Times New Roman"/>
      <w:sz w:val="24"/>
      <w:szCs w:val="24"/>
      <w:lang w:eastAsia="en-AU"/>
    </w:rPr>
  </w:style>
  <w:style w:type="paragraph" w:customStyle="1" w:styleId="nhpopcbody0">
    <w:name w:val="nhpopcbody"/>
    <w:basedOn w:val="Normal"/>
    <w:rsid w:val="00155F0B"/>
    <w:pPr>
      <w:spacing w:before="100" w:beforeAutospacing="1" w:after="100" w:afterAutospacing="1"/>
    </w:pPr>
    <w:rPr>
      <w:rFonts w:ascii="Times New Roman" w:hAnsi="Times New Roman"/>
      <w:sz w:val="24"/>
      <w:szCs w:val="24"/>
      <w:lang w:eastAsia="en-AU"/>
    </w:rPr>
  </w:style>
  <w:style w:type="paragraph" w:customStyle="1" w:styleId="nhpopcbullet10">
    <w:name w:val="nhpopcbullet1"/>
    <w:basedOn w:val="Normal"/>
    <w:rsid w:val="00155F0B"/>
    <w:pPr>
      <w:spacing w:before="100" w:beforeAutospacing="1" w:after="100" w:afterAutospacing="1"/>
    </w:pPr>
    <w:rPr>
      <w:rFonts w:ascii="Times New Roman" w:hAnsi="Times New Roman"/>
      <w:sz w:val="24"/>
      <w:szCs w:val="24"/>
      <w:lang w:eastAsia="en-AU"/>
    </w:rPr>
  </w:style>
  <w:style w:type="paragraph" w:styleId="ListParagraph">
    <w:name w:val="List Paragraph"/>
    <w:basedOn w:val="Normal"/>
    <w:uiPriority w:val="72"/>
    <w:semiHidden/>
    <w:qFormat/>
    <w:rsid w:val="00E744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68224610">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9105607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9150097">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hpo.gov.au" TargetMode="External"/><Relationship Id="rId18" Type="http://schemas.openxmlformats.org/officeDocument/2006/relationships/hyperlink" Target="https://www.nhpo.gov.au/what-to-expec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nhpo.gov.au" TargetMode="External"/><Relationship Id="rId2" Type="http://schemas.openxmlformats.org/officeDocument/2006/relationships/customXml" Target="../customXml/item2.xml"/><Relationship Id="rId16" Type="http://schemas.openxmlformats.org/officeDocument/2006/relationships/image" Target="cid:image001.png@01D78950.34FF1400" TargetMode="External"/><Relationship Id="rId20" Type="http://schemas.openxmlformats.org/officeDocument/2006/relationships/hyperlink" Target="mailto:complaints@nhpo.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nhpo.gov.au/review-of-our-decis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hpo.gov.au"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NHPO All Functions">
      <a:dk1>
        <a:sysClr val="windowText" lastClr="000000"/>
      </a:dk1>
      <a:lt1>
        <a:sysClr val="window" lastClr="FFFFFF"/>
      </a:lt1>
      <a:dk2>
        <a:srgbClr val="722587"/>
      </a:dk2>
      <a:lt2>
        <a:srgbClr val="FFFFFF"/>
      </a:lt2>
      <a:accent1>
        <a:srgbClr val="722587"/>
      </a:accent1>
      <a:accent2>
        <a:srgbClr val="A58FC4"/>
      </a:accent2>
      <a:accent3>
        <a:srgbClr val="9F248F"/>
      </a:accent3>
      <a:accent4>
        <a:srgbClr val="8DC63F"/>
      </a:accent4>
      <a:accent5>
        <a:srgbClr val="008453"/>
      </a:accent5>
      <a:accent6>
        <a:srgbClr val="006848"/>
      </a:accent6>
      <a:hlink>
        <a:srgbClr val="0072CE"/>
      </a:hlink>
      <a:folHlink>
        <a:srgbClr val="9F248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EBED02B2B1B949AC5C2E8310F5529D" ma:contentTypeVersion="11" ma:contentTypeDescription="Create a new document." ma:contentTypeScope="" ma:versionID="37f01fa0c9516f5ca9ca5dc421c3a989">
  <xsd:schema xmlns:xsd="http://www.w3.org/2001/XMLSchema" xmlns:xs="http://www.w3.org/2001/XMLSchema" xmlns:p="http://schemas.microsoft.com/office/2006/metadata/properties" xmlns:ns2="8e31a26f-2bac-4483-81c4-d278e737b1b6" xmlns:ns3="c427ca3f-7de3-4044-ac76-e271ff0d05a7" targetNamespace="http://schemas.microsoft.com/office/2006/metadata/properties" ma:root="true" ma:fieldsID="fba17e9fa1a9a682a161815e59a437ab" ns2:_="" ns3:_="">
    <xsd:import namespace="8e31a26f-2bac-4483-81c4-d278e737b1b6"/>
    <xsd:import namespace="c427ca3f-7de3-4044-ac76-e271ff0d05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1a26f-2bac-4483-81c4-d278e737b1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27ca3f-7de3-4044-ac76-e271ff0d05a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427ca3f-7de3-4044-ac76-e271ff0d05a7">
      <UserInfo>
        <DisplayName>Jack Vear (NHPO)</DisplayName>
        <AccountId>36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1FC6C-50A1-48D4-9539-2BBB54886B7D}">
  <ds:schemaRefs>
    <ds:schemaRef ds:uri="http://schemas.microsoft.com/sharepoint/v3/contenttype/forms"/>
  </ds:schemaRefs>
</ds:datastoreItem>
</file>

<file path=customXml/itemProps2.xml><?xml version="1.0" encoding="utf-8"?>
<ds:datastoreItem xmlns:ds="http://schemas.openxmlformats.org/officeDocument/2006/customXml" ds:itemID="{04979383-FEB5-4705-B000-4FC867A2A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31a26f-2bac-4483-81c4-d278e737b1b6"/>
    <ds:schemaRef ds:uri="c427ca3f-7de3-4044-ac76-e271ff0d0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4A78CE-C6D4-4438-8C55-005B845CB303}">
  <ds:schemaRefs>
    <ds:schemaRef ds:uri="http://purl.org/dc/elements/1.1/"/>
    <ds:schemaRef ds:uri="http://schemas.microsoft.com/office/2006/metadata/properties"/>
    <ds:schemaRef ds:uri="8e31a26f-2bac-4483-81c4-d278e737b1b6"/>
    <ds:schemaRef ds:uri="c427ca3f-7de3-4044-ac76-e271ff0d05a7"/>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19A33E5A-B4B3-4A17-8559-CADBD2DA3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1113</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Service Charter</vt:lpstr>
    </vt:vector>
  </TitlesOfParts>
  <Company>National Health Practitioner Ombudsman</Company>
  <LinksUpToDate>false</LinksUpToDate>
  <CharactersWithSpaces>7444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Charter</dc:title>
  <dc:subject>Service Charter</dc:subject>
  <dc:creator>National Health Practitioner Ombudsman</dc:creator>
  <cp:lastModifiedBy>Lara Beissbarth (NHPO)</cp:lastModifiedBy>
  <cp:revision>3</cp:revision>
  <cp:lastPrinted>2023-01-30T03:59:00Z</cp:lastPrinted>
  <dcterms:created xsi:type="dcterms:W3CDTF">2023-01-30T10:50:00Z</dcterms:created>
  <dcterms:modified xsi:type="dcterms:W3CDTF">2023-01-30T22:05:00Z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0x010100A1EBED02B2B1B949AC5C2E8310F5529D</vt:lpwstr>
  </property>
  <property fmtid="{D5CDD505-2E9C-101B-9397-08002B2CF9AE}" pid="4" name="MSIP_Label_43e64453-338c-4f93-8a4d-0039a0a41f2a_Enabled">
    <vt:lpwstr>true</vt:lpwstr>
  </property>
  <property fmtid="{D5CDD505-2E9C-101B-9397-08002B2CF9AE}" pid="5" name="MSIP_Label_43e64453-338c-4f93-8a4d-0039a0a41f2a_SetDate">
    <vt:lpwstr>2023-01-30T22:05:36Z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c1b0eef5-b1d2-4ae8-ba1a-35fbb243c29e</vt:lpwstr>
  </property>
  <property fmtid="{D5CDD505-2E9C-101B-9397-08002B2CF9AE}" pid="10" name="MSIP_Label_43e64453-338c-4f93-8a4d-0039a0a41f2a_ContentBits">
    <vt:lpwstr>2</vt:lpwstr>
  </property>
</Properties>
</file>